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E9ABD" w14:textId="30B41315" w:rsidR="00136ECA" w:rsidRPr="00F160E1" w:rsidRDefault="00136ECA" w:rsidP="0067657D">
      <w:pPr>
        <w:pStyle w:val="Heading1A"/>
        <w:tabs>
          <w:tab w:val="left" w:pos="3290"/>
        </w:tabs>
        <w:spacing w:before="720"/>
        <w:ind w:left="0"/>
        <w:rPr>
          <w:rFonts w:ascii="Arial" w:hAnsi="Arial" w:cs="Arial"/>
          <w:b/>
        </w:rPr>
      </w:pPr>
      <w:r w:rsidRPr="00F160E1">
        <w:rPr>
          <w:rFonts w:ascii="Arial" w:hAnsi="Arial" w:cs="Arial"/>
          <w:b/>
        </w:rPr>
        <w:t>PRESS RELEASE</w:t>
      </w:r>
      <w:r w:rsidR="0067657D">
        <w:rPr>
          <w:rFonts w:ascii="Arial" w:hAnsi="Arial" w:cs="Arial"/>
          <w:b/>
        </w:rPr>
        <w:tab/>
      </w:r>
    </w:p>
    <w:p w14:paraId="7262063B" w14:textId="77777777" w:rsidR="00EC4CCD" w:rsidRPr="00E65C44" w:rsidRDefault="00EC4CCD" w:rsidP="00EC4CCD">
      <w:pPr>
        <w:rPr>
          <w:rFonts w:ascii="Abadi MT Condensed Light" w:hAnsi="Abadi MT Condensed Light"/>
        </w:rPr>
      </w:pPr>
      <w:r w:rsidRPr="00136ECA">
        <w:rPr>
          <w:rFonts w:ascii="Arial" w:hAnsi="Arial" w:cs="Arial"/>
          <w:color w:val="0D0D0D"/>
          <w:sz w:val="22"/>
        </w:rPr>
        <w:t xml:space="preserve">Contact: </w:t>
      </w:r>
      <w:r>
        <w:rPr>
          <w:rFonts w:ascii="Arial" w:hAnsi="Arial" w:cs="Arial"/>
          <w:color w:val="0D0D0D"/>
          <w:sz w:val="22"/>
        </w:rPr>
        <w:t>Mary Beth Duehr</w:t>
      </w:r>
      <w:r w:rsidRPr="00136ECA">
        <w:rPr>
          <w:rFonts w:ascii="Arial" w:hAnsi="Arial" w:cs="Arial"/>
          <w:color w:val="0D0D0D"/>
          <w:sz w:val="22"/>
        </w:rPr>
        <w:cr/>
      </w:r>
      <w:r w:rsidRPr="00E65C44">
        <w:rPr>
          <w:rFonts w:ascii="Abadi MT Condensed Light" w:hAnsi="Abadi MT Condensed Light"/>
          <w:color w:val="FF6600"/>
        </w:rPr>
        <w:t xml:space="preserve">d u e h r  </w:t>
      </w:r>
      <w:r w:rsidRPr="00E65C44">
        <w:rPr>
          <w:rFonts w:ascii="Abadi MT Condensed Light" w:hAnsi="Abadi MT Condensed Light"/>
          <w:color w:val="3366FF"/>
        </w:rPr>
        <w:t>&amp;</w:t>
      </w:r>
      <w:r w:rsidRPr="00E65C44">
        <w:rPr>
          <w:rFonts w:ascii="Abadi MT Condensed Light" w:hAnsi="Abadi MT Condensed Light"/>
          <w:color w:val="FF6600"/>
        </w:rPr>
        <w:t xml:space="preserve">  a s s o c i a t e s</w:t>
      </w:r>
    </w:p>
    <w:p w14:paraId="3595F65A" w14:textId="77777777" w:rsidR="00EC4CCD" w:rsidRPr="00136ECA" w:rsidRDefault="00EC4CCD" w:rsidP="00EC4CCD">
      <w:pPr>
        <w:rPr>
          <w:rFonts w:ascii="Arial" w:hAnsi="Arial" w:cs="Arial"/>
          <w:color w:val="000000"/>
          <w:sz w:val="22"/>
        </w:rPr>
      </w:pPr>
      <w:r w:rsidRPr="00136ECA">
        <w:rPr>
          <w:rFonts w:ascii="Arial" w:hAnsi="Arial" w:cs="Arial"/>
          <w:color w:val="000000"/>
          <w:sz w:val="22"/>
        </w:rPr>
        <w:t>1902 Wright Pl, Ste 200</w:t>
      </w:r>
    </w:p>
    <w:p w14:paraId="5518AA58" w14:textId="77777777" w:rsidR="00EC4CCD" w:rsidRPr="00136ECA" w:rsidRDefault="00EC4CCD" w:rsidP="00EC4CCD">
      <w:pPr>
        <w:rPr>
          <w:rFonts w:ascii="Arial" w:hAnsi="Arial" w:cs="Arial"/>
          <w:color w:val="000000"/>
          <w:sz w:val="22"/>
        </w:rPr>
      </w:pPr>
      <w:r w:rsidRPr="00136ECA">
        <w:rPr>
          <w:rFonts w:ascii="Arial" w:hAnsi="Arial" w:cs="Arial"/>
          <w:color w:val="000000"/>
          <w:sz w:val="22"/>
        </w:rPr>
        <w:t>Carlsbad, CA  92008</w:t>
      </w:r>
      <w:r w:rsidRPr="00136ECA">
        <w:rPr>
          <w:rFonts w:ascii="Arial" w:hAnsi="Arial" w:cs="Arial"/>
          <w:color w:val="000000"/>
          <w:sz w:val="22"/>
        </w:rPr>
        <w:cr/>
        <w:t>tel 760.918.5622</w:t>
      </w:r>
    </w:p>
    <w:p w14:paraId="2E4BCF08" w14:textId="77777777" w:rsidR="00EC4CCD" w:rsidRPr="005376AA" w:rsidRDefault="00EC4CCD" w:rsidP="00EC4CCD">
      <w:pPr>
        <w:rPr>
          <w:rFonts w:ascii="Arial" w:hAnsi="Arial" w:cs="Arial"/>
          <w:color w:val="000000"/>
          <w:sz w:val="22"/>
          <w:szCs w:val="22"/>
        </w:rPr>
      </w:pPr>
      <w:r w:rsidRPr="00136ECA">
        <w:rPr>
          <w:rFonts w:ascii="Arial" w:hAnsi="Arial" w:cs="Arial"/>
          <w:color w:val="000000"/>
          <w:sz w:val="22"/>
        </w:rPr>
        <w:t>fax 760.918.5505</w:t>
      </w:r>
    </w:p>
    <w:p w14:paraId="06348747" w14:textId="2D523050" w:rsidR="00AB08CC" w:rsidRPr="00951BE3" w:rsidRDefault="005E1ED0" w:rsidP="00951BE3">
      <w:pPr>
        <w:rPr>
          <w:rFonts w:ascii="Arial" w:hAnsi="Arial" w:cs="Arial"/>
          <w:sz w:val="22"/>
          <w:szCs w:val="22"/>
        </w:rPr>
      </w:pPr>
      <w:hyperlink r:id="rId7" w:history="1">
        <w:r w:rsidR="00EC4CCD" w:rsidRPr="00951BE3">
          <w:rPr>
            <w:rFonts w:ascii="Arial" w:hAnsi="Arial" w:cs="Arial"/>
            <w:sz w:val="22"/>
            <w:szCs w:val="22"/>
          </w:rPr>
          <w:t>marybeth@duehrandassociates.com</w:t>
        </w:r>
      </w:hyperlink>
    </w:p>
    <w:p w14:paraId="5817A1FB" w14:textId="77777777" w:rsidR="00AC4003" w:rsidRDefault="00AC4003" w:rsidP="00AC4003">
      <w:pPr>
        <w:widowControl w:val="0"/>
        <w:autoSpaceDE w:val="0"/>
        <w:autoSpaceDN w:val="0"/>
        <w:adjustRightInd w:val="0"/>
        <w:rPr>
          <w:rFonts w:ascii="Arial" w:hAnsi="Arial"/>
          <w:b/>
          <w:strike/>
          <w:color w:val="FF0000"/>
          <w:sz w:val="36"/>
        </w:rPr>
      </w:pPr>
    </w:p>
    <w:p w14:paraId="28997CCF" w14:textId="77777777" w:rsidR="00C310AE" w:rsidRDefault="00C310AE" w:rsidP="00AC4003">
      <w:pPr>
        <w:widowControl w:val="0"/>
        <w:autoSpaceDE w:val="0"/>
        <w:autoSpaceDN w:val="0"/>
        <w:adjustRightInd w:val="0"/>
        <w:rPr>
          <w:rFonts w:ascii="Arial" w:hAnsi="Arial" w:cs="Arial"/>
          <w:b/>
          <w:bCs/>
          <w:sz w:val="28"/>
          <w:szCs w:val="28"/>
        </w:rPr>
      </w:pPr>
    </w:p>
    <w:p w14:paraId="61EC37F0" w14:textId="1BB53E57" w:rsidR="00AC4003" w:rsidRPr="005A397E" w:rsidRDefault="00D46693" w:rsidP="00AC4003">
      <w:pPr>
        <w:widowControl w:val="0"/>
        <w:autoSpaceDE w:val="0"/>
        <w:autoSpaceDN w:val="0"/>
        <w:adjustRightInd w:val="0"/>
        <w:rPr>
          <w:rFonts w:ascii="Arial" w:hAnsi="Arial"/>
          <w:color w:val="000000" w:themeColor="text1"/>
          <w:sz w:val="36"/>
          <w:szCs w:val="36"/>
        </w:rPr>
      </w:pPr>
      <w:r w:rsidRPr="00D46693">
        <w:rPr>
          <w:rFonts w:ascii="Arial" w:hAnsi="Arial" w:cs="Arial"/>
          <w:b/>
          <w:bCs/>
          <w:color w:val="000000" w:themeColor="text1"/>
          <w:sz w:val="36"/>
          <w:szCs w:val="36"/>
        </w:rPr>
        <w:t xml:space="preserve">Island Timber’s Reclaimed Teak Wall Cladding </w:t>
      </w:r>
      <w:r w:rsidRPr="005A397E">
        <w:rPr>
          <w:rFonts w:ascii="Arial" w:hAnsi="Arial" w:cs="Arial"/>
          <w:b/>
          <w:bCs/>
          <w:color w:val="000000" w:themeColor="text1"/>
          <w:sz w:val="36"/>
          <w:szCs w:val="36"/>
        </w:rPr>
        <w:t>Blends Ancien</w:t>
      </w:r>
      <w:r w:rsidR="005A397E" w:rsidRPr="005A397E">
        <w:rPr>
          <w:rFonts w:ascii="Arial" w:hAnsi="Arial" w:cs="Arial"/>
          <w:b/>
          <w:bCs/>
          <w:color w:val="000000" w:themeColor="text1"/>
          <w:sz w:val="36"/>
          <w:szCs w:val="36"/>
        </w:rPr>
        <w:t>t</w:t>
      </w:r>
      <w:r w:rsidR="00607D21" w:rsidRPr="005A397E">
        <w:rPr>
          <w:rFonts w:ascii="Arial" w:hAnsi="Arial" w:cs="Arial"/>
          <w:b/>
          <w:bCs/>
          <w:color w:val="000000" w:themeColor="text1"/>
          <w:sz w:val="36"/>
          <w:szCs w:val="36"/>
        </w:rPr>
        <w:t xml:space="preserve"> and</w:t>
      </w:r>
      <w:r w:rsidRPr="005A397E">
        <w:rPr>
          <w:rFonts w:ascii="Arial" w:hAnsi="Arial" w:cs="Arial"/>
          <w:b/>
          <w:bCs/>
          <w:color w:val="000000" w:themeColor="text1"/>
          <w:sz w:val="36"/>
          <w:szCs w:val="36"/>
        </w:rPr>
        <w:t xml:space="preserve"> Modern Looks</w:t>
      </w:r>
    </w:p>
    <w:p w14:paraId="49310511" w14:textId="77777777" w:rsidR="00AB08CC" w:rsidRPr="00F160E1" w:rsidRDefault="00AB08CC">
      <w:pPr>
        <w:rPr>
          <w:rFonts w:ascii="Arial" w:hAnsi="Arial" w:cs="Arial"/>
          <w:b/>
          <w:color w:val="000000" w:themeColor="text1"/>
        </w:rPr>
      </w:pPr>
    </w:p>
    <w:p w14:paraId="789C3404" w14:textId="4FD6BA7D" w:rsidR="007046D5" w:rsidRPr="00A2051F" w:rsidRDefault="008021EF">
      <w:pPr>
        <w:rPr>
          <w:rFonts w:ascii="Arial" w:hAnsi="Arial"/>
          <w:color w:val="000000" w:themeColor="text1"/>
          <w:sz w:val="28"/>
        </w:rPr>
      </w:pPr>
      <w:r w:rsidRPr="005A397E">
        <w:rPr>
          <w:rFonts w:ascii="Arial" w:hAnsi="Arial"/>
          <w:color w:val="000000" w:themeColor="text1"/>
          <w:sz w:val="28"/>
          <w:szCs w:val="28"/>
        </w:rPr>
        <w:t>Kayu</w:t>
      </w:r>
      <w:r w:rsidR="00113768" w:rsidRPr="005A397E">
        <w:rPr>
          <w:rFonts w:ascii="Arial" w:hAnsi="Arial"/>
          <w:color w:val="000000" w:themeColor="text1"/>
          <w:sz w:val="28"/>
          <w:szCs w:val="28"/>
        </w:rPr>
        <w:t xml:space="preserve"> </w:t>
      </w:r>
      <w:r w:rsidR="00DA2AB3" w:rsidRPr="005A397E">
        <w:rPr>
          <w:rFonts w:ascii="Arial" w:hAnsi="Arial"/>
          <w:color w:val="000000" w:themeColor="text1"/>
          <w:sz w:val="28"/>
          <w:szCs w:val="28"/>
        </w:rPr>
        <w:t xml:space="preserve">V-wood </w:t>
      </w:r>
      <w:r w:rsidRPr="005A397E">
        <w:rPr>
          <w:rFonts w:ascii="Arial" w:hAnsi="Arial"/>
          <w:color w:val="000000" w:themeColor="text1"/>
          <w:sz w:val="28"/>
          <w:szCs w:val="28"/>
        </w:rPr>
        <w:t>showcases a unique modern design with decade-old</w:t>
      </w:r>
      <w:r>
        <w:rPr>
          <w:rFonts w:ascii="Arial" w:hAnsi="Arial"/>
          <w:sz w:val="28"/>
          <w:szCs w:val="28"/>
        </w:rPr>
        <w:t xml:space="preserve"> Indonesian teak heartwood</w:t>
      </w:r>
    </w:p>
    <w:p w14:paraId="4E96158E" w14:textId="77777777" w:rsidR="00DA1FC4" w:rsidRPr="00F160E1" w:rsidRDefault="00DA1FC4" w:rsidP="002C2947">
      <w:pPr>
        <w:spacing w:line="360" w:lineRule="auto"/>
        <w:rPr>
          <w:rFonts w:ascii="Arial" w:hAnsi="Arial" w:cs="Arial"/>
          <w:color w:val="000000"/>
          <w:sz w:val="28"/>
        </w:rPr>
      </w:pPr>
    </w:p>
    <w:p w14:paraId="4215278A" w14:textId="07BFDE37" w:rsidR="00276B3A" w:rsidRPr="00E342D7" w:rsidRDefault="00545E35" w:rsidP="00AB08CC">
      <w:pPr>
        <w:pStyle w:val="BodyText2"/>
        <w:rPr>
          <w:color w:val="auto"/>
          <w:sz w:val="24"/>
        </w:rPr>
      </w:pPr>
      <w:bookmarkStart w:id="0" w:name="OLE_LINK3"/>
      <w:bookmarkStart w:id="1" w:name="OLE_LINK4"/>
      <w:bookmarkStart w:id="2" w:name="OLE_LINK8"/>
      <w:r w:rsidRPr="00C95964">
        <w:rPr>
          <w:color w:val="000000" w:themeColor="text1"/>
          <w:szCs w:val="22"/>
        </w:rPr>
        <w:t>(</w:t>
      </w:r>
      <w:r w:rsidR="00D46693" w:rsidRPr="00C95964">
        <w:rPr>
          <w:color w:val="000000" w:themeColor="text1"/>
          <w:szCs w:val="22"/>
        </w:rPr>
        <w:t>Watsonville,</w:t>
      </w:r>
      <w:r w:rsidRPr="00C95964">
        <w:rPr>
          <w:color w:val="000000" w:themeColor="text1"/>
          <w:szCs w:val="22"/>
        </w:rPr>
        <w:t xml:space="preserve"> CA, </w:t>
      </w:r>
      <w:r w:rsidR="00D46693" w:rsidRPr="00C95964">
        <w:rPr>
          <w:color w:val="000000" w:themeColor="text1"/>
          <w:szCs w:val="22"/>
        </w:rPr>
        <w:t>Aug</w:t>
      </w:r>
      <w:r w:rsidR="007F73BE">
        <w:rPr>
          <w:color w:val="000000" w:themeColor="text1"/>
          <w:szCs w:val="22"/>
        </w:rPr>
        <w:t xml:space="preserve"> </w:t>
      </w:r>
      <w:r w:rsidR="005E1ED0">
        <w:rPr>
          <w:color w:val="000000" w:themeColor="text1"/>
          <w:szCs w:val="22"/>
        </w:rPr>
        <w:t>22</w:t>
      </w:r>
      <w:bookmarkStart w:id="3" w:name="_GoBack"/>
      <w:bookmarkEnd w:id="3"/>
      <w:r w:rsidR="00FB332A" w:rsidRPr="00C95964">
        <w:rPr>
          <w:color w:val="000000" w:themeColor="text1"/>
          <w:szCs w:val="22"/>
        </w:rPr>
        <w:t>, 201</w:t>
      </w:r>
      <w:r w:rsidR="00AC466A" w:rsidRPr="00C95964">
        <w:rPr>
          <w:color w:val="000000" w:themeColor="text1"/>
          <w:szCs w:val="22"/>
        </w:rPr>
        <w:t>7</w:t>
      </w:r>
      <w:r w:rsidRPr="00C95964">
        <w:rPr>
          <w:color w:val="000000" w:themeColor="text1"/>
          <w:szCs w:val="22"/>
        </w:rPr>
        <w:t>)</w:t>
      </w:r>
      <w:bookmarkEnd w:id="0"/>
      <w:bookmarkEnd w:id="1"/>
      <w:bookmarkEnd w:id="2"/>
      <w:r w:rsidR="00C95964" w:rsidRPr="00C95964">
        <w:rPr>
          <w:sz w:val="24"/>
        </w:rPr>
        <w:t xml:space="preserve"> </w:t>
      </w:r>
      <w:hyperlink r:id="rId8" w:history="1">
        <w:r w:rsidR="00A67976" w:rsidRPr="00951BE3">
          <w:rPr>
            <w:rStyle w:val="Hyperlink"/>
            <w:color w:val="8B8178"/>
            <w:sz w:val="24"/>
          </w:rPr>
          <w:t>Island Timber</w:t>
        </w:r>
      </w:hyperlink>
      <w:r w:rsidR="00A67976" w:rsidRPr="00F40078">
        <w:rPr>
          <w:sz w:val="24"/>
        </w:rPr>
        <w:t xml:space="preserve">, </w:t>
      </w:r>
      <w:r w:rsidR="00C95964" w:rsidRPr="00F40078">
        <w:rPr>
          <w:sz w:val="24"/>
        </w:rPr>
        <w:t xml:space="preserve">a division of </w:t>
      </w:r>
      <w:hyperlink r:id="rId9" w:history="1">
        <w:r w:rsidR="00E44D0B" w:rsidRPr="00951BE3">
          <w:rPr>
            <w:rStyle w:val="Hyperlink"/>
            <w:rFonts w:cs="Arial"/>
            <w:color w:val="8B8178"/>
            <w:sz w:val="24"/>
          </w:rPr>
          <w:t>Island Stone</w:t>
        </w:r>
      </w:hyperlink>
      <w:r w:rsidR="00C95964" w:rsidRPr="00F40078">
        <w:rPr>
          <w:sz w:val="24"/>
        </w:rPr>
        <w:t xml:space="preserve">, introduces </w:t>
      </w:r>
      <w:hyperlink r:id="rId10" w:history="1">
        <w:r w:rsidR="00A67976" w:rsidRPr="00951BE3">
          <w:rPr>
            <w:rStyle w:val="Hyperlink"/>
            <w:color w:val="8B8178"/>
            <w:sz w:val="24"/>
          </w:rPr>
          <w:t>Kay</w:t>
        </w:r>
        <w:r w:rsidR="00DA2AB3" w:rsidRPr="00951BE3">
          <w:rPr>
            <w:rStyle w:val="Hyperlink"/>
            <w:color w:val="8B8178"/>
            <w:sz w:val="24"/>
          </w:rPr>
          <w:t>u V-wood</w:t>
        </w:r>
      </w:hyperlink>
      <w:r w:rsidR="00C95964" w:rsidRPr="00F40078">
        <w:rPr>
          <w:sz w:val="24"/>
        </w:rPr>
        <w:t xml:space="preserve"> wall cladding, a meshed tile arrangement of reclaimed Indonesian teak with a tapering relief. Taken together, the tiles weave across the wall, providing a modern take on the exquisite authenticity </w:t>
      </w:r>
      <w:r w:rsidR="00F61C8A">
        <w:rPr>
          <w:sz w:val="24"/>
        </w:rPr>
        <w:t xml:space="preserve">of </w:t>
      </w:r>
      <w:r w:rsidR="00C95964" w:rsidRPr="00F40078">
        <w:rPr>
          <w:sz w:val="24"/>
        </w:rPr>
        <w:t>salvaged tropical wood.</w:t>
      </w:r>
      <w:r w:rsidR="003C791A" w:rsidRPr="00E342D7">
        <w:rPr>
          <w:color w:val="auto"/>
          <w:sz w:val="24"/>
        </w:rPr>
        <w:t xml:space="preserve"> </w:t>
      </w:r>
    </w:p>
    <w:p w14:paraId="409AA64F" w14:textId="77777777" w:rsidR="00B37CBD" w:rsidRPr="00A619A0" w:rsidRDefault="00B37CBD" w:rsidP="00D07703">
      <w:pPr>
        <w:rPr>
          <w:rFonts w:ascii="Arial" w:hAnsi="Arial" w:cs="Calibri"/>
          <w:sz w:val="28"/>
          <w:szCs w:val="28"/>
        </w:rPr>
      </w:pPr>
      <w:r w:rsidRPr="00A619A0">
        <w:rPr>
          <w:rFonts w:ascii="Arial" w:hAnsi="Arial"/>
        </w:rPr>
        <w:t xml:space="preserve"> </w:t>
      </w:r>
    </w:p>
    <w:p w14:paraId="76DF5031" w14:textId="13254AE0" w:rsidR="00A900BA" w:rsidRPr="005A397E" w:rsidRDefault="00C95964" w:rsidP="00A900BA">
      <w:pPr>
        <w:pStyle w:val="BodyText2"/>
        <w:rPr>
          <w:color w:val="000000" w:themeColor="text1"/>
          <w:sz w:val="24"/>
        </w:rPr>
      </w:pPr>
      <w:bookmarkStart w:id="4" w:name="OLE_LINK5"/>
      <w:bookmarkStart w:id="5" w:name="OLE_LINK6"/>
      <w:bookmarkStart w:id="6" w:name="OLE_LINK9"/>
      <w:bookmarkStart w:id="7" w:name="OLE_LINK10"/>
      <w:r w:rsidRPr="00C95964">
        <w:rPr>
          <w:sz w:val="24"/>
        </w:rPr>
        <w:t xml:space="preserve">Each tile is a wood composite, crafted with reclaimed Indonesian heartwood adhered to premium-grade pine. The distressed teak is repurposed from timber </w:t>
      </w:r>
      <w:r w:rsidRPr="005A397E">
        <w:rPr>
          <w:color w:val="000000" w:themeColor="text1"/>
          <w:sz w:val="24"/>
        </w:rPr>
        <w:t xml:space="preserve">salvaged from </w:t>
      </w:r>
      <w:r w:rsidR="00607D21" w:rsidRPr="005A397E">
        <w:rPr>
          <w:color w:val="000000" w:themeColor="text1"/>
          <w:sz w:val="24"/>
        </w:rPr>
        <w:t xml:space="preserve">tropical </w:t>
      </w:r>
      <w:r w:rsidRPr="005A397E">
        <w:rPr>
          <w:color w:val="000000" w:themeColor="text1"/>
          <w:sz w:val="24"/>
        </w:rPr>
        <w:t>buildings.</w:t>
      </w:r>
      <w:r w:rsidR="000D03F5" w:rsidRPr="005A397E">
        <w:rPr>
          <w:color w:val="000000" w:themeColor="text1"/>
          <w:sz w:val="24"/>
        </w:rPr>
        <w:t xml:space="preserve">   </w:t>
      </w:r>
      <w:r w:rsidR="0006077F" w:rsidRPr="005A397E">
        <w:rPr>
          <w:color w:val="000000" w:themeColor="text1"/>
          <w:sz w:val="24"/>
        </w:rPr>
        <w:t xml:space="preserve"> </w:t>
      </w:r>
    </w:p>
    <w:p w14:paraId="0D7C970B" w14:textId="77777777" w:rsidR="00CE2C7F" w:rsidRDefault="00CE2C7F" w:rsidP="00DD4416">
      <w:pPr>
        <w:pStyle w:val="BodyText2"/>
        <w:rPr>
          <w:strike/>
          <w:color w:val="auto"/>
          <w:sz w:val="24"/>
        </w:rPr>
      </w:pPr>
    </w:p>
    <w:p w14:paraId="5ABE567C" w14:textId="46F56414" w:rsidR="00DD4416" w:rsidRPr="00C95964" w:rsidRDefault="00C95964" w:rsidP="00DD4416">
      <w:pPr>
        <w:pStyle w:val="BodyText2"/>
        <w:rPr>
          <w:color w:val="000000" w:themeColor="text1"/>
          <w:sz w:val="24"/>
        </w:rPr>
      </w:pPr>
      <w:r w:rsidRPr="00C95964">
        <w:rPr>
          <w:sz w:val="24"/>
        </w:rPr>
        <w:lastRenderedPageBreak/>
        <w:t xml:space="preserve">“Kayu juxtaposes the organic, natural feel of weathered wood with a cutting-edge mosaic design,” says </w:t>
      </w:r>
      <w:r w:rsidR="00E44D0B">
        <w:rPr>
          <w:sz w:val="24"/>
        </w:rPr>
        <w:t xml:space="preserve">Sander Nauenberg, director of sales and marketing </w:t>
      </w:r>
      <w:r w:rsidR="009856BF">
        <w:rPr>
          <w:sz w:val="24"/>
        </w:rPr>
        <w:t>at</w:t>
      </w:r>
      <w:r w:rsidR="00E44D0B">
        <w:rPr>
          <w:sz w:val="24"/>
        </w:rPr>
        <w:t xml:space="preserve"> Island Stone</w:t>
      </w:r>
      <w:r w:rsidR="00485612">
        <w:rPr>
          <w:sz w:val="24"/>
        </w:rPr>
        <w:t xml:space="preserve"> North America</w:t>
      </w:r>
      <w:r w:rsidRPr="00C95964">
        <w:rPr>
          <w:sz w:val="24"/>
        </w:rPr>
        <w:t>. “By encapsulating exotic, historic tropical culture, we’ve found one more way to transform natural resources into a contemporary aesthetic.”</w:t>
      </w:r>
    </w:p>
    <w:p w14:paraId="5308B846" w14:textId="77777777" w:rsidR="0078341C" w:rsidRDefault="0078341C" w:rsidP="00007F7D">
      <w:pPr>
        <w:pStyle w:val="BodyText2"/>
        <w:rPr>
          <w:color w:val="000000" w:themeColor="text1"/>
          <w:sz w:val="24"/>
        </w:rPr>
      </w:pPr>
    </w:p>
    <w:p w14:paraId="6B35FF46" w14:textId="3F6F2C7D" w:rsidR="00C95964" w:rsidRPr="00C95964" w:rsidRDefault="00C95964" w:rsidP="00007F7D">
      <w:pPr>
        <w:pStyle w:val="BodyText2"/>
        <w:rPr>
          <w:color w:val="000000" w:themeColor="text1"/>
          <w:sz w:val="24"/>
        </w:rPr>
      </w:pPr>
      <w:r w:rsidRPr="00C95964">
        <w:rPr>
          <w:sz w:val="24"/>
        </w:rPr>
        <w:t>Colors range from golden hues to weathered, earthy grays to smoky, dark tones, combining to capture the diverse history of the ancient wood. Tiles can be specified all</w:t>
      </w:r>
      <w:r w:rsidR="00F40078">
        <w:rPr>
          <w:sz w:val="24"/>
        </w:rPr>
        <w:t xml:space="preserve"> </w:t>
      </w:r>
      <w:hyperlink r:id="rId11" w:history="1">
        <w:r w:rsidR="00F40078" w:rsidRPr="00951BE3">
          <w:rPr>
            <w:rStyle w:val="Hyperlink"/>
            <w:color w:val="8B8178"/>
            <w:sz w:val="24"/>
          </w:rPr>
          <w:t>natural</w:t>
        </w:r>
      </w:hyperlink>
      <w:r w:rsidR="00F40078">
        <w:rPr>
          <w:sz w:val="24"/>
        </w:rPr>
        <w:t xml:space="preserve"> or </w:t>
      </w:r>
      <w:hyperlink r:id="rId12" w:history="1">
        <w:r w:rsidR="00F40078" w:rsidRPr="00951BE3">
          <w:rPr>
            <w:rStyle w:val="Hyperlink"/>
            <w:color w:val="8B8178"/>
            <w:sz w:val="24"/>
          </w:rPr>
          <w:t>blended</w:t>
        </w:r>
      </w:hyperlink>
      <w:r w:rsidRPr="00C95964">
        <w:rPr>
          <w:sz w:val="24"/>
        </w:rPr>
        <w:t xml:space="preserve"> with painted tiles (one in four).</w:t>
      </w:r>
    </w:p>
    <w:p w14:paraId="118F1984" w14:textId="77777777" w:rsidR="00C95964" w:rsidRPr="00F160E1" w:rsidRDefault="00C95964" w:rsidP="00007F7D">
      <w:pPr>
        <w:pStyle w:val="BodyText2"/>
        <w:rPr>
          <w:color w:val="000000" w:themeColor="text1"/>
          <w:sz w:val="24"/>
        </w:rPr>
      </w:pPr>
    </w:p>
    <w:p w14:paraId="10923E7B" w14:textId="4E411315" w:rsidR="00DD4416" w:rsidRPr="00C95964" w:rsidRDefault="00C95964" w:rsidP="00DD4416">
      <w:pPr>
        <w:pStyle w:val="BodyText2"/>
        <w:rPr>
          <w:color w:val="auto"/>
          <w:sz w:val="24"/>
        </w:rPr>
      </w:pPr>
      <w:r w:rsidRPr="005A397E">
        <w:rPr>
          <w:color w:val="000000" w:themeColor="text1"/>
          <w:sz w:val="24"/>
        </w:rPr>
        <w:t>The meshed tile measures 4</w:t>
      </w:r>
      <w:r w:rsidR="009F78EE" w:rsidRPr="005A397E">
        <w:rPr>
          <w:color w:val="000000" w:themeColor="text1"/>
          <w:sz w:val="24"/>
        </w:rPr>
        <w:t>¾</w:t>
      </w:r>
      <w:r w:rsidRPr="005A397E">
        <w:rPr>
          <w:color w:val="000000" w:themeColor="text1"/>
          <w:sz w:val="24"/>
        </w:rPr>
        <w:t>” by 15</w:t>
      </w:r>
      <w:r w:rsidR="009F78EE" w:rsidRPr="005A397E">
        <w:rPr>
          <w:color w:val="000000" w:themeColor="text1"/>
          <w:sz w:val="24"/>
        </w:rPr>
        <w:t>½</w:t>
      </w:r>
      <w:r w:rsidRPr="005A397E">
        <w:rPr>
          <w:color w:val="000000" w:themeColor="text1"/>
          <w:sz w:val="24"/>
        </w:rPr>
        <w:t xml:space="preserve">”; individual </w:t>
      </w:r>
      <w:r w:rsidR="00DA2AB3" w:rsidRPr="005A397E">
        <w:rPr>
          <w:color w:val="000000" w:themeColor="text1"/>
          <w:sz w:val="24"/>
        </w:rPr>
        <w:t xml:space="preserve">pieces </w:t>
      </w:r>
      <w:r w:rsidRPr="005A397E">
        <w:rPr>
          <w:color w:val="000000" w:themeColor="text1"/>
          <w:sz w:val="24"/>
        </w:rPr>
        <w:t>measure 1</w:t>
      </w:r>
      <w:r w:rsidR="009F78EE" w:rsidRPr="005A397E">
        <w:rPr>
          <w:color w:val="000000" w:themeColor="text1"/>
          <w:sz w:val="24"/>
        </w:rPr>
        <w:t>⅛</w:t>
      </w:r>
      <w:r w:rsidRPr="005A397E">
        <w:rPr>
          <w:color w:val="000000" w:themeColor="text1"/>
          <w:sz w:val="24"/>
        </w:rPr>
        <w:t>”</w:t>
      </w:r>
      <w:r w:rsidRPr="00C95964">
        <w:rPr>
          <w:sz w:val="24"/>
        </w:rPr>
        <w:t xml:space="preserve"> by </w:t>
      </w:r>
      <w:r w:rsidR="009F78EE" w:rsidRPr="00C95964">
        <w:rPr>
          <w:sz w:val="24"/>
        </w:rPr>
        <w:t>15</w:t>
      </w:r>
      <w:r w:rsidR="009F78EE">
        <w:rPr>
          <w:sz w:val="24"/>
        </w:rPr>
        <w:t>½</w:t>
      </w:r>
      <w:r w:rsidRPr="00C95964">
        <w:rPr>
          <w:sz w:val="24"/>
        </w:rPr>
        <w:t>”.</w:t>
      </w:r>
      <w:r w:rsidR="00DD4416" w:rsidRPr="00C95964">
        <w:rPr>
          <w:color w:val="auto"/>
          <w:sz w:val="24"/>
        </w:rPr>
        <w:t xml:space="preserve"> </w:t>
      </w:r>
    </w:p>
    <w:bookmarkEnd w:id="4"/>
    <w:bookmarkEnd w:id="5"/>
    <w:bookmarkEnd w:id="6"/>
    <w:bookmarkEnd w:id="7"/>
    <w:p w14:paraId="4959483D" w14:textId="77777777" w:rsidR="00E460F5" w:rsidRPr="00F160E1" w:rsidRDefault="00E460F5" w:rsidP="00A676F7">
      <w:pPr>
        <w:pStyle w:val="BodyText2"/>
        <w:rPr>
          <w:color w:val="FF0000"/>
          <w:sz w:val="24"/>
        </w:rPr>
      </w:pPr>
    </w:p>
    <w:p w14:paraId="3D5C70F0" w14:textId="28812B51" w:rsidR="00125AE7" w:rsidRPr="00C95964" w:rsidRDefault="00C95964" w:rsidP="00125AE7">
      <w:pPr>
        <w:widowControl w:val="0"/>
        <w:autoSpaceDE w:val="0"/>
        <w:autoSpaceDN w:val="0"/>
        <w:adjustRightInd w:val="0"/>
        <w:spacing w:line="360" w:lineRule="auto"/>
        <w:rPr>
          <w:rFonts w:ascii="Arial" w:hAnsi="Arial" w:cs="Arial"/>
          <w:b/>
          <w:bCs/>
          <w:color w:val="FF0000"/>
        </w:rPr>
      </w:pPr>
      <w:r w:rsidRPr="00D614AC">
        <w:rPr>
          <w:rFonts w:ascii="Arial" w:hAnsi="Arial"/>
          <w:b/>
        </w:rPr>
        <w:t xml:space="preserve">About Island </w:t>
      </w:r>
      <w:r w:rsidR="00C2124B" w:rsidRPr="00D614AC">
        <w:rPr>
          <w:rFonts w:ascii="Arial" w:hAnsi="Arial"/>
          <w:b/>
        </w:rPr>
        <w:t>Timber</w:t>
      </w:r>
    </w:p>
    <w:p w14:paraId="7360AA47" w14:textId="23DD9BDB" w:rsidR="00C853E4" w:rsidRPr="00A93640" w:rsidRDefault="005E1ED0" w:rsidP="00C853E4">
      <w:pPr>
        <w:pStyle w:val="BodyText2"/>
        <w:rPr>
          <w:sz w:val="24"/>
        </w:rPr>
      </w:pPr>
      <w:hyperlink r:id="rId13" w:history="1">
        <w:r w:rsidR="00C95964" w:rsidRPr="00951BE3">
          <w:rPr>
            <w:rStyle w:val="Hyperlink"/>
            <w:color w:val="8B8178"/>
            <w:sz w:val="24"/>
          </w:rPr>
          <w:t>Island Timber</w:t>
        </w:r>
      </w:hyperlink>
      <w:r w:rsidR="00C2124B" w:rsidRPr="00D614AC">
        <w:rPr>
          <w:sz w:val="24"/>
        </w:rPr>
        <w:t xml:space="preserve">, a division of </w:t>
      </w:r>
      <w:hyperlink r:id="rId14" w:history="1">
        <w:r w:rsidR="00C2124B" w:rsidRPr="00951BE3">
          <w:rPr>
            <w:rStyle w:val="Hyperlink"/>
            <w:rFonts w:cs="Arial"/>
            <w:color w:val="8B8178"/>
            <w:sz w:val="24"/>
          </w:rPr>
          <w:t>Island Stone</w:t>
        </w:r>
      </w:hyperlink>
      <w:r w:rsidR="00C2124B" w:rsidRPr="00D614AC">
        <w:rPr>
          <w:sz w:val="24"/>
        </w:rPr>
        <w:t xml:space="preserve">, </w:t>
      </w:r>
      <w:r w:rsidR="00246525" w:rsidRPr="00246525">
        <w:rPr>
          <w:rFonts w:cs="Lato"/>
          <w:sz w:val="24"/>
        </w:rPr>
        <w:t>offers a range of contemporary wall claddings made with reclaimed Indonesian teak. Working closely with communities throughout Indonesia, the company is committed to rescuing quality old wood from being destroyed as tropical buildings are torn down. The panels, sourced from premier heartwood of ancient Indonesian teak trees, exhibit an authentic weathered appearance while retaining the wood’s acclaimed quality. Mesh-backed tile offerings are available in several varieties to present the rustic, tropical teak</w:t>
      </w:r>
      <w:r w:rsidR="000D0F4F">
        <w:rPr>
          <w:rFonts w:cs="Lato"/>
          <w:sz w:val="24"/>
        </w:rPr>
        <w:t xml:space="preserve"> in sleek, modern arrangements.</w:t>
      </w:r>
      <w:r w:rsidR="007C41E5">
        <w:rPr>
          <w:rFonts w:cs="Lato"/>
          <w:sz w:val="24"/>
        </w:rPr>
        <w:t xml:space="preserve"> </w:t>
      </w:r>
      <w:hyperlink r:id="rId15" w:history="1">
        <w:r w:rsidR="00EB7292" w:rsidRPr="00951BE3">
          <w:rPr>
            <w:rStyle w:val="Hyperlink"/>
            <w:color w:val="8B8178"/>
            <w:sz w:val="24"/>
          </w:rPr>
          <w:t>www.</w:t>
        </w:r>
        <w:r w:rsidR="00925CB4" w:rsidRPr="00951BE3">
          <w:rPr>
            <w:rStyle w:val="Hyperlink"/>
            <w:color w:val="8B8178"/>
            <w:sz w:val="24"/>
          </w:rPr>
          <w:t>I</w:t>
        </w:r>
        <w:r w:rsidR="00EB7292" w:rsidRPr="00951BE3">
          <w:rPr>
            <w:rStyle w:val="Hyperlink"/>
            <w:color w:val="8B8178"/>
            <w:sz w:val="24"/>
          </w:rPr>
          <w:t>sland</w:t>
        </w:r>
        <w:r w:rsidR="00925CB4" w:rsidRPr="00951BE3">
          <w:rPr>
            <w:rStyle w:val="Hyperlink"/>
            <w:color w:val="8B8178"/>
            <w:sz w:val="24"/>
          </w:rPr>
          <w:t>T</w:t>
        </w:r>
        <w:r w:rsidR="00EB7292" w:rsidRPr="00951BE3">
          <w:rPr>
            <w:rStyle w:val="Hyperlink"/>
            <w:color w:val="8B8178"/>
            <w:sz w:val="24"/>
          </w:rPr>
          <w:t>imber.com</w:t>
        </w:r>
      </w:hyperlink>
      <w:r w:rsidR="00925CB4">
        <w:rPr>
          <w:sz w:val="24"/>
        </w:rPr>
        <w:t>.</w:t>
      </w:r>
    </w:p>
    <w:p w14:paraId="20082266" w14:textId="77777777" w:rsidR="00544DD8" w:rsidRDefault="00544DD8" w:rsidP="0005705A">
      <w:pPr>
        <w:spacing w:line="360" w:lineRule="auto"/>
        <w:jc w:val="center"/>
        <w:rPr>
          <w:rFonts w:ascii="Arial" w:hAnsi="Arial" w:cs="Arial"/>
        </w:rPr>
      </w:pPr>
    </w:p>
    <w:p w14:paraId="34CF1557" w14:textId="77777777" w:rsidR="00A9179D" w:rsidRPr="00F160E1" w:rsidRDefault="00624334" w:rsidP="0005705A">
      <w:pPr>
        <w:spacing w:line="360" w:lineRule="auto"/>
        <w:jc w:val="center"/>
        <w:rPr>
          <w:rFonts w:ascii="Arial" w:hAnsi="Arial" w:cs="Arial"/>
        </w:rPr>
      </w:pPr>
      <w:r w:rsidRPr="00F160E1">
        <w:rPr>
          <w:rFonts w:ascii="Arial" w:hAnsi="Arial" w:cs="Arial"/>
        </w:rPr>
        <w:t>###</w:t>
      </w:r>
    </w:p>
    <w:sectPr w:rsidR="00A9179D" w:rsidRPr="00F160E1" w:rsidSect="00AB08CC">
      <w:head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FEEB4" w14:textId="77777777" w:rsidR="00CA11AD" w:rsidRDefault="00CA11AD">
      <w:r>
        <w:separator/>
      </w:r>
    </w:p>
  </w:endnote>
  <w:endnote w:type="continuationSeparator" w:id="0">
    <w:p w14:paraId="59C67169" w14:textId="77777777" w:rsidR="00CA11AD" w:rsidRDefault="00CA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charset w:val="00"/>
    <w:family w:val="roma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00"/>
    <w:family w:val="swiss"/>
    <w:pitch w:val="variable"/>
    <w:sig w:usb0="800002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The Sans Bold">
    <w:charset w:val="00"/>
    <w:family w:val="auto"/>
    <w:pitch w:val="variable"/>
    <w:sig w:usb0="00000003"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badi MT Condensed Light">
    <w:panose1 w:val="020B0306030101010103"/>
    <w:charset w:val="00"/>
    <w:family w:val="swiss"/>
    <w:pitch w:val="variable"/>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4CB8" w14:textId="77777777" w:rsidR="00CA11AD" w:rsidRPr="007236AF" w:rsidRDefault="00CA11AD" w:rsidP="00136ECA">
    <w:pPr>
      <w:pStyle w:val="Footer"/>
      <w:spacing w:before="120"/>
      <w:jc w:val="center"/>
      <w:rPr>
        <w:rFonts w:ascii="Arial" w:hAnsi="Arial" w:cs="Arial"/>
        <w:i/>
        <w:color w:val="000000"/>
        <w:sz w:val="22"/>
        <w:szCs w:val="22"/>
      </w:rPr>
    </w:pPr>
    <w:r w:rsidRPr="007236AF">
      <w:rPr>
        <w:rFonts w:ascii="Arial" w:hAnsi="Arial" w:cs="Arial"/>
        <w:i/>
        <w:color w:val="000000"/>
        <w:sz w:val="22"/>
        <w:szCs w:val="22"/>
      </w:rPr>
      <w:t>– more –</w:t>
    </w:r>
  </w:p>
  <w:p w14:paraId="61D5E11E" w14:textId="77777777" w:rsidR="00CA11AD" w:rsidRPr="007236AF" w:rsidRDefault="00CA11AD" w:rsidP="00136ECA">
    <w:pPr>
      <w:pStyle w:val="Footer"/>
      <w:jc w:val="center"/>
      <w:rPr>
        <w:rFonts w:ascii="Arial" w:hAnsi="Arial" w:cs="Arial"/>
        <w:color w:val="000000"/>
        <w:sz w:val="22"/>
        <w:szCs w:val="22"/>
      </w:rPr>
    </w:pPr>
  </w:p>
  <w:p w14:paraId="652A3787" w14:textId="77777777" w:rsidR="00CA11AD" w:rsidRPr="007236AF" w:rsidRDefault="00CA11AD" w:rsidP="00136ECA">
    <w:pPr>
      <w:pStyle w:val="Footer"/>
      <w:jc w:val="center"/>
      <w:rPr>
        <w:rFonts w:ascii="Arial" w:hAnsi="Arial" w:cs="Arial"/>
        <w:color w:val="000000"/>
        <w:sz w:val="22"/>
        <w:szCs w:val="22"/>
      </w:rPr>
    </w:pPr>
  </w:p>
  <w:p w14:paraId="1FA12B02" w14:textId="57E95816" w:rsidR="00CA11AD" w:rsidRPr="007236AF" w:rsidRDefault="00CA11AD" w:rsidP="00136ECA">
    <w:pPr>
      <w:pStyle w:val="Footer"/>
      <w:jc w:val="center"/>
      <w:rPr>
        <w:rStyle w:val="Hyperlink"/>
        <w:rFonts w:ascii="Arial" w:hAnsi="Arial" w:cs="Arial"/>
        <w:sz w:val="22"/>
        <w:szCs w:val="22"/>
      </w:rPr>
    </w:pPr>
    <w:r w:rsidRPr="00C95964">
      <w:rPr>
        <w:rFonts w:ascii="Arial" w:hAnsi="Arial" w:cs="Arial"/>
        <w:color w:val="000000"/>
        <w:sz w:val="22"/>
        <w:szCs w:val="22"/>
      </w:rPr>
      <w:t>97 Hanger Way</w:t>
    </w:r>
    <w:r w:rsidRPr="007236AF">
      <w:rPr>
        <w:rFonts w:ascii="Arial" w:hAnsi="Arial" w:cs="Arial"/>
        <w:color w:val="000000"/>
        <w:sz w:val="22"/>
        <w:szCs w:val="22"/>
      </w:rPr>
      <w:t xml:space="preserve">  •  </w:t>
    </w:r>
    <w:r w:rsidRPr="00C95964">
      <w:rPr>
        <w:rFonts w:ascii="Arial" w:hAnsi="Arial" w:cs="Arial"/>
        <w:color w:val="000000"/>
        <w:sz w:val="22"/>
        <w:szCs w:val="22"/>
      </w:rPr>
      <w:t>Watsonville</w:t>
    </w:r>
    <w:r w:rsidRPr="007236AF">
      <w:rPr>
        <w:rFonts w:ascii="Arial" w:hAnsi="Arial" w:cs="Arial"/>
        <w:color w:val="000000"/>
        <w:sz w:val="22"/>
        <w:szCs w:val="22"/>
      </w:rPr>
      <w:t xml:space="preserve">, CA  </w:t>
    </w:r>
    <w:r w:rsidRPr="00C95964">
      <w:rPr>
        <w:rFonts w:ascii="Arial" w:hAnsi="Arial" w:cs="Arial"/>
        <w:color w:val="000000"/>
        <w:sz w:val="22"/>
        <w:szCs w:val="22"/>
      </w:rPr>
      <w:t>95076</w:t>
    </w:r>
    <w:r>
      <w:rPr>
        <w:rFonts w:ascii="Arial" w:hAnsi="Arial" w:cs="Arial"/>
        <w:color w:val="000000"/>
        <w:sz w:val="22"/>
        <w:szCs w:val="22"/>
      </w:rPr>
      <w:br/>
      <w:t>(800) 371</w:t>
    </w:r>
    <w:r w:rsidRPr="007236AF">
      <w:rPr>
        <w:rFonts w:ascii="Arial" w:hAnsi="Arial" w:cs="Arial"/>
        <w:color w:val="000000"/>
        <w:sz w:val="22"/>
        <w:szCs w:val="22"/>
      </w:rPr>
      <w:t>-</w:t>
    </w:r>
    <w:r>
      <w:rPr>
        <w:rFonts w:ascii="Arial" w:hAnsi="Arial" w:cs="Arial"/>
        <w:color w:val="000000"/>
        <w:sz w:val="22"/>
        <w:szCs w:val="22"/>
      </w:rPr>
      <w:t>0001</w:t>
    </w:r>
    <w:r w:rsidRPr="007236AF">
      <w:rPr>
        <w:rFonts w:ascii="Arial" w:hAnsi="Arial" w:cs="Arial"/>
        <w:color w:val="000000"/>
        <w:sz w:val="22"/>
        <w:szCs w:val="22"/>
      </w:rPr>
      <w:t xml:space="preserve">  •  fax (</w:t>
    </w:r>
    <w:r>
      <w:rPr>
        <w:rFonts w:ascii="Arial" w:hAnsi="Arial" w:cs="Arial"/>
        <w:color w:val="000000"/>
        <w:sz w:val="22"/>
        <w:szCs w:val="22"/>
      </w:rPr>
      <w:t>831</w:t>
    </w:r>
    <w:r w:rsidRPr="007236AF">
      <w:rPr>
        <w:rFonts w:ascii="Arial" w:hAnsi="Arial" w:cs="Arial"/>
        <w:color w:val="000000"/>
        <w:sz w:val="22"/>
        <w:szCs w:val="22"/>
      </w:rPr>
      <w:t xml:space="preserve">) </w:t>
    </w:r>
    <w:r>
      <w:rPr>
        <w:rFonts w:ascii="Arial" w:hAnsi="Arial" w:cs="Arial"/>
        <w:color w:val="000000"/>
        <w:sz w:val="22"/>
        <w:szCs w:val="22"/>
      </w:rPr>
      <w:t>464</w:t>
    </w:r>
    <w:r w:rsidRPr="007236AF">
      <w:rPr>
        <w:rFonts w:ascii="Arial" w:hAnsi="Arial" w:cs="Arial"/>
        <w:color w:val="000000"/>
        <w:sz w:val="22"/>
        <w:szCs w:val="22"/>
      </w:rPr>
      <w:t>-</w:t>
    </w:r>
    <w:r>
      <w:rPr>
        <w:rFonts w:ascii="Arial" w:hAnsi="Arial" w:cs="Arial"/>
        <w:color w:val="000000"/>
        <w:sz w:val="22"/>
        <w:szCs w:val="22"/>
      </w:rPr>
      <w:t>3804</w:t>
    </w:r>
    <w:r w:rsidRPr="007236AF">
      <w:rPr>
        <w:rFonts w:ascii="Arial" w:hAnsi="Arial" w:cs="Arial"/>
        <w:color w:val="000000"/>
        <w:sz w:val="22"/>
        <w:szCs w:val="22"/>
      </w:rPr>
      <w:br/>
    </w:r>
    <w:hyperlink r:id="rId1" w:history="1">
      <w:r w:rsidRPr="00951BE3">
        <w:rPr>
          <w:rStyle w:val="Hyperlink"/>
          <w:rFonts w:ascii="Arial" w:hAnsi="Arial" w:cs="Arial"/>
          <w:color w:val="8B8178"/>
          <w:sz w:val="22"/>
          <w:szCs w:val="22"/>
        </w:rPr>
        <w:t>www.IslandStone.com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05F3C" w14:textId="77777777" w:rsidR="00CA11AD" w:rsidRDefault="00CA11AD">
      <w:r>
        <w:separator/>
      </w:r>
    </w:p>
  </w:footnote>
  <w:footnote w:type="continuationSeparator" w:id="0">
    <w:p w14:paraId="5FA578B3" w14:textId="77777777" w:rsidR="00CA11AD" w:rsidRDefault="00CA11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4FED" w14:textId="3FD6D306" w:rsidR="00CA11AD" w:rsidRPr="00C95964" w:rsidRDefault="00CA11AD" w:rsidP="007236AF">
    <w:pPr>
      <w:rPr>
        <w:rFonts w:ascii="Arial" w:hAnsi="Arial"/>
        <w:color w:val="000000" w:themeColor="text1"/>
        <w:sz w:val="22"/>
        <w:szCs w:val="22"/>
      </w:rPr>
    </w:pPr>
    <w:r>
      <w:rPr>
        <w:rFonts w:ascii="Arial" w:hAnsi="Arial"/>
        <w:sz w:val="22"/>
      </w:rPr>
      <w:t>Island Stone</w:t>
    </w:r>
    <w:r w:rsidRPr="00BD46EE">
      <w:rPr>
        <w:rFonts w:ascii="Arial" w:hAnsi="Arial"/>
        <w:sz w:val="22"/>
      </w:rPr>
      <w:t xml:space="preserve"> Press Release (continued): </w:t>
    </w:r>
    <w:r w:rsidRPr="00BD46EE">
      <w:rPr>
        <w:rFonts w:ascii="Arial" w:hAnsi="Arial"/>
        <w:sz w:val="22"/>
      </w:rPr>
      <w:br/>
    </w:r>
    <w:r w:rsidRPr="00C95964">
      <w:rPr>
        <w:rFonts w:ascii="Arial" w:hAnsi="Arial" w:cs="Arial"/>
        <w:bCs/>
        <w:color w:val="000000" w:themeColor="text1"/>
        <w:sz w:val="22"/>
        <w:szCs w:val="22"/>
      </w:rPr>
      <w:t xml:space="preserve">Island Timber’s Reclaimed Teak Wall Cladding Blends Ancient </w:t>
    </w:r>
    <w:r w:rsidRPr="005A397E">
      <w:rPr>
        <w:rFonts w:ascii="Arial" w:hAnsi="Arial" w:cs="Arial"/>
        <w:bCs/>
        <w:color w:val="000000" w:themeColor="text1"/>
        <w:sz w:val="22"/>
        <w:szCs w:val="22"/>
      </w:rPr>
      <w:t xml:space="preserve">and </w:t>
    </w:r>
    <w:r w:rsidRPr="00C95964">
      <w:rPr>
        <w:rFonts w:ascii="Arial" w:hAnsi="Arial" w:cs="Arial"/>
        <w:bCs/>
        <w:color w:val="000000" w:themeColor="text1"/>
        <w:sz w:val="22"/>
        <w:szCs w:val="22"/>
      </w:rPr>
      <w:t>Modern Looks</w:t>
    </w:r>
    <w:r w:rsidRPr="00C95964">
      <w:rPr>
        <w:rFonts w:ascii="Arial" w:hAnsi="Arial"/>
        <w:color w:val="000000" w:themeColor="text1"/>
        <w:sz w:val="22"/>
        <w:szCs w:val="22"/>
      </w:rPr>
      <w:t xml:space="preserve"> </w:t>
    </w:r>
  </w:p>
  <w:p w14:paraId="0F7A1390" w14:textId="77777777" w:rsidR="00CA11AD" w:rsidRDefault="00CA11AD" w:rsidP="00CA5F38">
    <w:pPr>
      <w:rPr>
        <w:rFonts w:ascii="Arial" w:hAnsi="Arial"/>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5E1ED0">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5E1ED0">
      <w:rPr>
        <w:rFonts w:ascii="Arial" w:hAnsi="Arial"/>
        <w:noProof/>
        <w:color w:val="000000"/>
        <w:sz w:val="22"/>
      </w:rPr>
      <w:t>2</w:t>
    </w:r>
    <w:r w:rsidRPr="00BD46EE">
      <w:rPr>
        <w:rFonts w:ascii="Arial" w:hAnsi="Arial"/>
        <w:color w:val="000000"/>
        <w:sz w:val="22"/>
      </w:rPr>
      <w:fldChar w:fldCharType="end"/>
    </w:r>
  </w:p>
  <w:p w14:paraId="594D3455" w14:textId="77777777" w:rsidR="00CA11AD" w:rsidRDefault="00CA11AD" w:rsidP="00CA5F38">
    <w:pPr>
      <w:pStyle w:val="Header"/>
      <w:rPr>
        <w:rFonts w:ascii="Arial" w:hAnsi="Arial"/>
      </w:rPr>
    </w:pPr>
  </w:p>
  <w:p w14:paraId="01DD837D" w14:textId="77777777" w:rsidR="00CA11AD" w:rsidRDefault="00CA11AD" w:rsidP="00CA5F38">
    <w:pPr>
      <w:pStyle w:val="Header"/>
      <w:rPr>
        <w:rFonts w:ascii="Arial" w:hAnsi="Arial"/>
      </w:rPr>
    </w:pPr>
  </w:p>
  <w:p w14:paraId="635E7B10" w14:textId="77777777" w:rsidR="00CA11AD" w:rsidRPr="00D646D7" w:rsidRDefault="00CA11AD" w:rsidP="00D646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AFD2" w14:textId="592CDD63" w:rsidR="00CA11AD" w:rsidRPr="00BD46EE" w:rsidRDefault="00CA11AD" w:rsidP="00AB08CC">
    <w:pPr>
      <w:pStyle w:val="Header"/>
      <w:jc w:val="center"/>
      <w:rPr>
        <w:rFonts w:ascii="Arial" w:hAnsi="Arial"/>
      </w:rPr>
    </w:pPr>
    <w:r>
      <w:rPr>
        <w:rFonts w:ascii="Arial" w:hAnsi="Arial"/>
        <w:noProof/>
      </w:rPr>
      <w:drawing>
        <wp:inline distT="0" distB="0" distL="0" distR="0" wp14:anchorId="4A4FCAC8" wp14:editId="2A60A87F">
          <wp:extent cx="2743200" cy="1463040"/>
          <wp:effectExtent l="0" t="0" r="0" b="10160"/>
          <wp:docPr id="6" name="Picture 6" descr="Macintosh HD:Users:alfredaduehr:Desktop:d&amp;a:Clients:Island Stone:Logos:Island-Timber-Logo-03-Wood cop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fredaduehr:Desktop:d&amp;a:Clients:Island Stone:Logos:Island-Timber-Logo-03-Wood copy-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4630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900C8F08"/>
    <w:lvl w:ilvl="0" w:tplc="AEBCED8E">
      <w:numFmt w:val="none"/>
      <w:lvlText w:val=""/>
      <w:lvlJc w:val="left"/>
      <w:pPr>
        <w:tabs>
          <w:tab w:val="num" w:pos="360"/>
        </w:tabs>
      </w:pPr>
    </w:lvl>
    <w:lvl w:ilvl="1" w:tplc="1D886BBA">
      <w:numFmt w:val="decimal"/>
      <w:lvlText w:val=""/>
      <w:lvlJc w:val="left"/>
    </w:lvl>
    <w:lvl w:ilvl="2" w:tplc="23FA70A4">
      <w:numFmt w:val="decimal"/>
      <w:lvlText w:val=""/>
      <w:lvlJc w:val="left"/>
    </w:lvl>
    <w:lvl w:ilvl="3" w:tplc="A3E04AAC">
      <w:numFmt w:val="decimal"/>
      <w:lvlText w:val=""/>
      <w:lvlJc w:val="left"/>
    </w:lvl>
    <w:lvl w:ilvl="4" w:tplc="12386346">
      <w:numFmt w:val="decimal"/>
      <w:lvlText w:val=""/>
      <w:lvlJc w:val="left"/>
    </w:lvl>
    <w:lvl w:ilvl="5" w:tplc="E1DEB760">
      <w:numFmt w:val="decimal"/>
      <w:lvlText w:val=""/>
      <w:lvlJc w:val="left"/>
    </w:lvl>
    <w:lvl w:ilvl="6" w:tplc="5868FAAC">
      <w:numFmt w:val="decimal"/>
      <w:lvlText w:val=""/>
      <w:lvlJc w:val="left"/>
    </w:lvl>
    <w:lvl w:ilvl="7" w:tplc="3904A630">
      <w:numFmt w:val="decimal"/>
      <w:lvlText w:val=""/>
      <w:lvlJc w:val="left"/>
    </w:lvl>
    <w:lvl w:ilvl="8" w:tplc="1ED09AE2">
      <w:numFmt w:val="decimal"/>
      <w:lvlText w:val=""/>
      <w:lvlJc w:val="left"/>
    </w:lvl>
  </w:abstractNum>
  <w:abstractNum w:abstractNumId="2">
    <w:nsid w:val="00000003"/>
    <w:multiLevelType w:val="hybridMultilevel"/>
    <w:tmpl w:val="45CAD004"/>
    <w:lvl w:ilvl="0" w:tplc="A0348CC6">
      <w:numFmt w:val="none"/>
      <w:lvlText w:val=""/>
      <w:lvlJc w:val="left"/>
      <w:pPr>
        <w:tabs>
          <w:tab w:val="num" w:pos="360"/>
        </w:tabs>
      </w:pPr>
    </w:lvl>
    <w:lvl w:ilvl="1" w:tplc="071057E6">
      <w:numFmt w:val="decimal"/>
      <w:lvlText w:val=""/>
      <w:lvlJc w:val="left"/>
    </w:lvl>
    <w:lvl w:ilvl="2" w:tplc="97CCF6F8">
      <w:numFmt w:val="decimal"/>
      <w:lvlText w:val=""/>
      <w:lvlJc w:val="left"/>
    </w:lvl>
    <w:lvl w:ilvl="3" w:tplc="1FB4C102">
      <w:numFmt w:val="decimal"/>
      <w:lvlText w:val=""/>
      <w:lvlJc w:val="left"/>
    </w:lvl>
    <w:lvl w:ilvl="4" w:tplc="0572488C">
      <w:numFmt w:val="decimal"/>
      <w:lvlText w:val=""/>
      <w:lvlJc w:val="left"/>
    </w:lvl>
    <w:lvl w:ilvl="5" w:tplc="90AC91A0">
      <w:numFmt w:val="decimal"/>
      <w:lvlText w:val=""/>
      <w:lvlJc w:val="left"/>
    </w:lvl>
    <w:lvl w:ilvl="6" w:tplc="264232D2">
      <w:numFmt w:val="decimal"/>
      <w:lvlText w:val=""/>
      <w:lvlJc w:val="left"/>
    </w:lvl>
    <w:lvl w:ilvl="7" w:tplc="2B0830CA">
      <w:numFmt w:val="decimal"/>
      <w:lvlText w:val=""/>
      <w:lvlJc w:val="left"/>
    </w:lvl>
    <w:lvl w:ilvl="8" w:tplc="1AD01EA8">
      <w:numFmt w:val="decimal"/>
      <w:lvlText w:val=""/>
      <w:lvlJc w:val="left"/>
    </w:lvl>
  </w:abstractNum>
  <w:abstractNum w:abstractNumId="3">
    <w:nsid w:val="00000004"/>
    <w:multiLevelType w:val="hybridMultilevel"/>
    <w:tmpl w:val="9D3A2B04"/>
    <w:lvl w:ilvl="0" w:tplc="A260B620">
      <w:numFmt w:val="none"/>
      <w:lvlText w:val=""/>
      <w:lvlJc w:val="left"/>
      <w:pPr>
        <w:tabs>
          <w:tab w:val="num" w:pos="360"/>
        </w:tabs>
      </w:pPr>
    </w:lvl>
    <w:lvl w:ilvl="1" w:tplc="85660B4C">
      <w:numFmt w:val="decimal"/>
      <w:lvlText w:val=""/>
      <w:lvlJc w:val="left"/>
    </w:lvl>
    <w:lvl w:ilvl="2" w:tplc="CCD25306">
      <w:numFmt w:val="decimal"/>
      <w:lvlText w:val=""/>
      <w:lvlJc w:val="left"/>
    </w:lvl>
    <w:lvl w:ilvl="3" w:tplc="62001270">
      <w:numFmt w:val="decimal"/>
      <w:lvlText w:val=""/>
      <w:lvlJc w:val="left"/>
    </w:lvl>
    <w:lvl w:ilvl="4" w:tplc="AFAE242C">
      <w:numFmt w:val="decimal"/>
      <w:lvlText w:val=""/>
      <w:lvlJc w:val="left"/>
    </w:lvl>
    <w:lvl w:ilvl="5" w:tplc="1AFA6BE0">
      <w:numFmt w:val="decimal"/>
      <w:lvlText w:val=""/>
      <w:lvlJc w:val="left"/>
    </w:lvl>
    <w:lvl w:ilvl="6" w:tplc="DAEE85F0">
      <w:numFmt w:val="decimal"/>
      <w:lvlText w:val=""/>
      <w:lvlJc w:val="left"/>
    </w:lvl>
    <w:lvl w:ilvl="7" w:tplc="C6008DA4">
      <w:numFmt w:val="decimal"/>
      <w:lvlText w:val=""/>
      <w:lvlJc w:val="left"/>
    </w:lvl>
    <w:lvl w:ilvl="8" w:tplc="68888404">
      <w:numFmt w:val="decimal"/>
      <w:lvlText w:val=""/>
      <w:lvlJc w:val="left"/>
    </w:lvl>
  </w:abstractNum>
  <w:abstractNum w:abstractNumId="4">
    <w:nsid w:val="00000005"/>
    <w:multiLevelType w:val="hybridMultilevel"/>
    <w:tmpl w:val="FC5E2F38"/>
    <w:lvl w:ilvl="0" w:tplc="E48ED58A">
      <w:numFmt w:val="none"/>
      <w:lvlText w:val=""/>
      <w:lvlJc w:val="left"/>
      <w:pPr>
        <w:tabs>
          <w:tab w:val="num" w:pos="360"/>
        </w:tabs>
      </w:pPr>
    </w:lvl>
    <w:lvl w:ilvl="1" w:tplc="B672BB80">
      <w:numFmt w:val="decimal"/>
      <w:lvlText w:val=""/>
      <w:lvlJc w:val="left"/>
    </w:lvl>
    <w:lvl w:ilvl="2" w:tplc="966424B0">
      <w:numFmt w:val="decimal"/>
      <w:lvlText w:val=""/>
      <w:lvlJc w:val="left"/>
    </w:lvl>
    <w:lvl w:ilvl="3" w:tplc="FD8A62AE">
      <w:numFmt w:val="decimal"/>
      <w:lvlText w:val=""/>
      <w:lvlJc w:val="left"/>
    </w:lvl>
    <w:lvl w:ilvl="4" w:tplc="3E74447C">
      <w:numFmt w:val="decimal"/>
      <w:lvlText w:val=""/>
      <w:lvlJc w:val="left"/>
    </w:lvl>
    <w:lvl w:ilvl="5" w:tplc="957C37F6">
      <w:numFmt w:val="decimal"/>
      <w:lvlText w:val=""/>
      <w:lvlJc w:val="left"/>
    </w:lvl>
    <w:lvl w:ilvl="6" w:tplc="5E00B390">
      <w:numFmt w:val="decimal"/>
      <w:lvlText w:val=""/>
      <w:lvlJc w:val="left"/>
    </w:lvl>
    <w:lvl w:ilvl="7" w:tplc="457C0AE2">
      <w:numFmt w:val="decimal"/>
      <w:lvlText w:val=""/>
      <w:lvlJc w:val="left"/>
    </w:lvl>
    <w:lvl w:ilvl="8" w:tplc="EBD4C3CA">
      <w:numFmt w:val="decimal"/>
      <w:lvlText w:val=""/>
      <w:lvlJc w:val="left"/>
    </w:lvl>
  </w:abstractNum>
  <w:abstractNum w:abstractNumId="5">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2"/>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3562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E9"/>
    <w:rsid w:val="000031ED"/>
    <w:rsid w:val="000076EA"/>
    <w:rsid w:val="000078D7"/>
    <w:rsid w:val="00007F7D"/>
    <w:rsid w:val="0001170B"/>
    <w:rsid w:val="000131AF"/>
    <w:rsid w:val="00015FC5"/>
    <w:rsid w:val="00024102"/>
    <w:rsid w:val="0003162F"/>
    <w:rsid w:val="00042DE1"/>
    <w:rsid w:val="00052925"/>
    <w:rsid w:val="00052B3F"/>
    <w:rsid w:val="0005705A"/>
    <w:rsid w:val="0006077F"/>
    <w:rsid w:val="00060831"/>
    <w:rsid w:val="0006176A"/>
    <w:rsid w:val="00083AEB"/>
    <w:rsid w:val="000865F5"/>
    <w:rsid w:val="000A3E4B"/>
    <w:rsid w:val="000A44AA"/>
    <w:rsid w:val="000C3112"/>
    <w:rsid w:val="000C3CD0"/>
    <w:rsid w:val="000D03F5"/>
    <w:rsid w:val="000D0F4F"/>
    <w:rsid w:val="000D1385"/>
    <w:rsid w:val="000D2415"/>
    <w:rsid w:val="000D5CEB"/>
    <w:rsid w:val="000F06B1"/>
    <w:rsid w:val="000F3549"/>
    <w:rsid w:val="000F4C47"/>
    <w:rsid w:val="000F60EF"/>
    <w:rsid w:val="00101817"/>
    <w:rsid w:val="00106CA9"/>
    <w:rsid w:val="00107BE7"/>
    <w:rsid w:val="0011159C"/>
    <w:rsid w:val="00113768"/>
    <w:rsid w:val="00125AE7"/>
    <w:rsid w:val="00125FA0"/>
    <w:rsid w:val="00136ECA"/>
    <w:rsid w:val="00140BF7"/>
    <w:rsid w:val="00146F60"/>
    <w:rsid w:val="001530B3"/>
    <w:rsid w:val="00153B97"/>
    <w:rsid w:val="00157BDE"/>
    <w:rsid w:val="00162470"/>
    <w:rsid w:val="00171703"/>
    <w:rsid w:val="00182DE5"/>
    <w:rsid w:val="0019164E"/>
    <w:rsid w:val="001A601E"/>
    <w:rsid w:val="001A6419"/>
    <w:rsid w:val="001B14CA"/>
    <w:rsid w:val="001B430A"/>
    <w:rsid w:val="001C0571"/>
    <w:rsid w:val="001C1DB2"/>
    <w:rsid w:val="001D7200"/>
    <w:rsid w:val="001E0487"/>
    <w:rsid w:val="001E2526"/>
    <w:rsid w:val="001E53C4"/>
    <w:rsid w:val="001F4599"/>
    <w:rsid w:val="0020204E"/>
    <w:rsid w:val="00211A79"/>
    <w:rsid w:val="00217429"/>
    <w:rsid w:val="002306BC"/>
    <w:rsid w:val="002307F2"/>
    <w:rsid w:val="00245EB7"/>
    <w:rsid w:val="00246525"/>
    <w:rsid w:val="002514AB"/>
    <w:rsid w:val="0025392E"/>
    <w:rsid w:val="00254217"/>
    <w:rsid w:val="00256304"/>
    <w:rsid w:val="00271E33"/>
    <w:rsid w:val="00276B3A"/>
    <w:rsid w:val="002826DE"/>
    <w:rsid w:val="0028333D"/>
    <w:rsid w:val="00293495"/>
    <w:rsid w:val="00295343"/>
    <w:rsid w:val="002B0114"/>
    <w:rsid w:val="002B5B0C"/>
    <w:rsid w:val="002C2947"/>
    <w:rsid w:val="002C422B"/>
    <w:rsid w:val="002C6CD1"/>
    <w:rsid w:val="002D4D72"/>
    <w:rsid w:val="002E4D2A"/>
    <w:rsid w:val="002E5511"/>
    <w:rsid w:val="002E58C8"/>
    <w:rsid w:val="002F3971"/>
    <w:rsid w:val="00301129"/>
    <w:rsid w:val="00302A01"/>
    <w:rsid w:val="0030398D"/>
    <w:rsid w:val="00311614"/>
    <w:rsid w:val="00316840"/>
    <w:rsid w:val="003177CF"/>
    <w:rsid w:val="003200AF"/>
    <w:rsid w:val="00320575"/>
    <w:rsid w:val="00324205"/>
    <w:rsid w:val="003254B6"/>
    <w:rsid w:val="003266A5"/>
    <w:rsid w:val="00331340"/>
    <w:rsid w:val="00334638"/>
    <w:rsid w:val="0033492A"/>
    <w:rsid w:val="00334E83"/>
    <w:rsid w:val="003416B9"/>
    <w:rsid w:val="00347F42"/>
    <w:rsid w:val="00354481"/>
    <w:rsid w:val="003547E9"/>
    <w:rsid w:val="00355B82"/>
    <w:rsid w:val="003609B3"/>
    <w:rsid w:val="00363871"/>
    <w:rsid w:val="00365D61"/>
    <w:rsid w:val="00365F90"/>
    <w:rsid w:val="00366CFD"/>
    <w:rsid w:val="00377ADB"/>
    <w:rsid w:val="003813F1"/>
    <w:rsid w:val="003902DC"/>
    <w:rsid w:val="003A73A9"/>
    <w:rsid w:val="003B2798"/>
    <w:rsid w:val="003B7DD4"/>
    <w:rsid w:val="003B7FC9"/>
    <w:rsid w:val="003C0D4C"/>
    <w:rsid w:val="003C791A"/>
    <w:rsid w:val="003D5BDC"/>
    <w:rsid w:val="003D6B33"/>
    <w:rsid w:val="003F481A"/>
    <w:rsid w:val="003F7136"/>
    <w:rsid w:val="003F7646"/>
    <w:rsid w:val="0040010F"/>
    <w:rsid w:val="00403E4E"/>
    <w:rsid w:val="004319DB"/>
    <w:rsid w:val="004327BF"/>
    <w:rsid w:val="00433CC7"/>
    <w:rsid w:val="00441B6B"/>
    <w:rsid w:val="00442C3B"/>
    <w:rsid w:val="00444BE2"/>
    <w:rsid w:val="00444DF5"/>
    <w:rsid w:val="0046747A"/>
    <w:rsid w:val="00473065"/>
    <w:rsid w:val="00474F89"/>
    <w:rsid w:val="004754FB"/>
    <w:rsid w:val="00482A1E"/>
    <w:rsid w:val="00482DCC"/>
    <w:rsid w:val="00485612"/>
    <w:rsid w:val="004930D8"/>
    <w:rsid w:val="00493448"/>
    <w:rsid w:val="0049670B"/>
    <w:rsid w:val="004A173D"/>
    <w:rsid w:val="004A2689"/>
    <w:rsid w:val="004A5306"/>
    <w:rsid w:val="004B1AA6"/>
    <w:rsid w:val="004C3618"/>
    <w:rsid w:val="004E1546"/>
    <w:rsid w:val="004E16EC"/>
    <w:rsid w:val="004E2EBB"/>
    <w:rsid w:val="004E41E0"/>
    <w:rsid w:val="004E68ED"/>
    <w:rsid w:val="0050069C"/>
    <w:rsid w:val="0050647D"/>
    <w:rsid w:val="00507D86"/>
    <w:rsid w:val="00512769"/>
    <w:rsid w:val="00515F5F"/>
    <w:rsid w:val="005164FA"/>
    <w:rsid w:val="00517292"/>
    <w:rsid w:val="005223D0"/>
    <w:rsid w:val="00536D1C"/>
    <w:rsid w:val="005371D7"/>
    <w:rsid w:val="005376AA"/>
    <w:rsid w:val="00544DD8"/>
    <w:rsid w:val="00545E35"/>
    <w:rsid w:val="00546B74"/>
    <w:rsid w:val="00553EAA"/>
    <w:rsid w:val="00563F61"/>
    <w:rsid w:val="00571893"/>
    <w:rsid w:val="005825E9"/>
    <w:rsid w:val="00590DA8"/>
    <w:rsid w:val="005923D6"/>
    <w:rsid w:val="005A098B"/>
    <w:rsid w:val="005A2E43"/>
    <w:rsid w:val="005A397E"/>
    <w:rsid w:val="005A7CF0"/>
    <w:rsid w:val="005B4889"/>
    <w:rsid w:val="005C5C9F"/>
    <w:rsid w:val="005C5EB7"/>
    <w:rsid w:val="005C647F"/>
    <w:rsid w:val="005D3BB3"/>
    <w:rsid w:val="005E1ED0"/>
    <w:rsid w:val="005E6480"/>
    <w:rsid w:val="005F3E8A"/>
    <w:rsid w:val="005F7430"/>
    <w:rsid w:val="00604A22"/>
    <w:rsid w:val="00605834"/>
    <w:rsid w:val="00607D21"/>
    <w:rsid w:val="006123A9"/>
    <w:rsid w:val="006127B6"/>
    <w:rsid w:val="00615317"/>
    <w:rsid w:val="006170A7"/>
    <w:rsid w:val="006210F6"/>
    <w:rsid w:val="00624334"/>
    <w:rsid w:val="006247E2"/>
    <w:rsid w:val="00631477"/>
    <w:rsid w:val="006331C1"/>
    <w:rsid w:val="00634CB3"/>
    <w:rsid w:val="00641491"/>
    <w:rsid w:val="00646107"/>
    <w:rsid w:val="00650380"/>
    <w:rsid w:val="00651E57"/>
    <w:rsid w:val="00652C90"/>
    <w:rsid w:val="00665C40"/>
    <w:rsid w:val="00665D6C"/>
    <w:rsid w:val="006677D8"/>
    <w:rsid w:val="006734A2"/>
    <w:rsid w:val="0067657D"/>
    <w:rsid w:val="00680850"/>
    <w:rsid w:val="00684084"/>
    <w:rsid w:val="00687FEB"/>
    <w:rsid w:val="00694866"/>
    <w:rsid w:val="006A2CF0"/>
    <w:rsid w:val="006A54CC"/>
    <w:rsid w:val="006A7246"/>
    <w:rsid w:val="006C517A"/>
    <w:rsid w:val="006C5F8C"/>
    <w:rsid w:val="006D0F1A"/>
    <w:rsid w:val="006D6A3B"/>
    <w:rsid w:val="006E5C48"/>
    <w:rsid w:val="006F535E"/>
    <w:rsid w:val="006F720E"/>
    <w:rsid w:val="006F7FB4"/>
    <w:rsid w:val="00702E75"/>
    <w:rsid w:val="007046D5"/>
    <w:rsid w:val="00711C4C"/>
    <w:rsid w:val="007236AF"/>
    <w:rsid w:val="00723EC0"/>
    <w:rsid w:val="00723EC4"/>
    <w:rsid w:val="0072601D"/>
    <w:rsid w:val="007327D7"/>
    <w:rsid w:val="0073775E"/>
    <w:rsid w:val="00741B56"/>
    <w:rsid w:val="00741ECA"/>
    <w:rsid w:val="00743686"/>
    <w:rsid w:val="007475EE"/>
    <w:rsid w:val="007500DE"/>
    <w:rsid w:val="00755FD7"/>
    <w:rsid w:val="00756C73"/>
    <w:rsid w:val="00757B6B"/>
    <w:rsid w:val="00762D93"/>
    <w:rsid w:val="00763A7D"/>
    <w:rsid w:val="0076468D"/>
    <w:rsid w:val="00766516"/>
    <w:rsid w:val="00773B04"/>
    <w:rsid w:val="0077680B"/>
    <w:rsid w:val="0078341C"/>
    <w:rsid w:val="0079331F"/>
    <w:rsid w:val="00795D8E"/>
    <w:rsid w:val="007979BA"/>
    <w:rsid w:val="007A06B8"/>
    <w:rsid w:val="007A15FB"/>
    <w:rsid w:val="007C2953"/>
    <w:rsid w:val="007C34B6"/>
    <w:rsid w:val="007C41E5"/>
    <w:rsid w:val="007E1C41"/>
    <w:rsid w:val="007E1FAD"/>
    <w:rsid w:val="007E5A5D"/>
    <w:rsid w:val="007F29CB"/>
    <w:rsid w:val="007F2B87"/>
    <w:rsid w:val="007F3670"/>
    <w:rsid w:val="007F5642"/>
    <w:rsid w:val="007F73BE"/>
    <w:rsid w:val="00800545"/>
    <w:rsid w:val="008021EF"/>
    <w:rsid w:val="0080313F"/>
    <w:rsid w:val="008124E7"/>
    <w:rsid w:val="0081265D"/>
    <w:rsid w:val="00813C4A"/>
    <w:rsid w:val="00814535"/>
    <w:rsid w:val="00815CB8"/>
    <w:rsid w:val="00821305"/>
    <w:rsid w:val="008271A3"/>
    <w:rsid w:val="00827B16"/>
    <w:rsid w:val="0083743A"/>
    <w:rsid w:val="00861DC1"/>
    <w:rsid w:val="008666A0"/>
    <w:rsid w:val="0087314F"/>
    <w:rsid w:val="0087455F"/>
    <w:rsid w:val="00874DC7"/>
    <w:rsid w:val="00876026"/>
    <w:rsid w:val="0089085B"/>
    <w:rsid w:val="008916C8"/>
    <w:rsid w:val="008932C0"/>
    <w:rsid w:val="00894607"/>
    <w:rsid w:val="008A0447"/>
    <w:rsid w:val="008A5395"/>
    <w:rsid w:val="008B6431"/>
    <w:rsid w:val="008C7005"/>
    <w:rsid w:val="008D7061"/>
    <w:rsid w:val="008F0769"/>
    <w:rsid w:val="008F1C72"/>
    <w:rsid w:val="008F7B2F"/>
    <w:rsid w:val="00901B41"/>
    <w:rsid w:val="009038A4"/>
    <w:rsid w:val="0090468B"/>
    <w:rsid w:val="009103A6"/>
    <w:rsid w:val="009141AD"/>
    <w:rsid w:val="0091539C"/>
    <w:rsid w:val="00925CB4"/>
    <w:rsid w:val="009310EE"/>
    <w:rsid w:val="00933205"/>
    <w:rsid w:val="00936544"/>
    <w:rsid w:val="00942310"/>
    <w:rsid w:val="00951BE3"/>
    <w:rsid w:val="00972DCC"/>
    <w:rsid w:val="009856BF"/>
    <w:rsid w:val="00991D5A"/>
    <w:rsid w:val="00997077"/>
    <w:rsid w:val="009A7065"/>
    <w:rsid w:val="009C3B99"/>
    <w:rsid w:val="009E4AAF"/>
    <w:rsid w:val="009E6120"/>
    <w:rsid w:val="009F4E5F"/>
    <w:rsid w:val="009F78EE"/>
    <w:rsid w:val="00A06037"/>
    <w:rsid w:val="00A13C71"/>
    <w:rsid w:val="00A2051F"/>
    <w:rsid w:val="00A22029"/>
    <w:rsid w:val="00A26583"/>
    <w:rsid w:val="00A31B7D"/>
    <w:rsid w:val="00A32156"/>
    <w:rsid w:val="00A34E7C"/>
    <w:rsid w:val="00A376FD"/>
    <w:rsid w:val="00A4225B"/>
    <w:rsid w:val="00A42BEF"/>
    <w:rsid w:val="00A43628"/>
    <w:rsid w:val="00A544D1"/>
    <w:rsid w:val="00A54A86"/>
    <w:rsid w:val="00A619A0"/>
    <w:rsid w:val="00A676F7"/>
    <w:rsid w:val="00A67976"/>
    <w:rsid w:val="00A76E15"/>
    <w:rsid w:val="00A900BA"/>
    <w:rsid w:val="00A9179D"/>
    <w:rsid w:val="00A93640"/>
    <w:rsid w:val="00A9549C"/>
    <w:rsid w:val="00A97E37"/>
    <w:rsid w:val="00AA742A"/>
    <w:rsid w:val="00AB08CC"/>
    <w:rsid w:val="00AC0104"/>
    <w:rsid w:val="00AC4003"/>
    <w:rsid w:val="00AC466A"/>
    <w:rsid w:val="00AD2B17"/>
    <w:rsid w:val="00AD38C7"/>
    <w:rsid w:val="00AD4221"/>
    <w:rsid w:val="00AD60ED"/>
    <w:rsid w:val="00AE0D32"/>
    <w:rsid w:val="00AE5E20"/>
    <w:rsid w:val="00AF22E3"/>
    <w:rsid w:val="00AF4AFC"/>
    <w:rsid w:val="00B065A7"/>
    <w:rsid w:val="00B07DBF"/>
    <w:rsid w:val="00B15597"/>
    <w:rsid w:val="00B16821"/>
    <w:rsid w:val="00B22A58"/>
    <w:rsid w:val="00B23B09"/>
    <w:rsid w:val="00B37CBD"/>
    <w:rsid w:val="00B41E6C"/>
    <w:rsid w:val="00B64A7D"/>
    <w:rsid w:val="00B658D7"/>
    <w:rsid w:val="00B67485"/>
    <w:rsid w:val="00B70E87"/>
    <w:rsid w:val="00B76D60"/>
    <w:rsid w:val="00B81770"/>
    <w:rsid w:val="00B81E31"/>
    <w:rsid w:val="00B90E14"/>
    <w:rsid w:val="00B92215"/>
    <w:rsid w:val="00B95EFB"/>
    <w:rsid w:val="00BB0C92"/>
    <w:rsid w:val="00BB3109"/>
    <w:rsid w:val="00BB7D5B"/>
    <w:rsid w:val="00BC4F05"/>
    <w:rsid w:val="00BD46EE"/>
    <w:rsid w:val="00BE5EFE"/>
    <w:rsid w:val="00BF0809"/>
    <w:rsid w:val="00BF26ED"/>
    <w:rsid w:val="00C008C8"/>
    <w:rsid w:val="00C0252E"/>
    <w:rsid w:val="00C055E5"/>
    <w:rsid w:val="00C160C7"/>
    <w:rsid w:val="00C16397"/>
    <w:rsid w:val="00C16CE8"/>
    <w:rsid w:val="00C2085D"/>
    <w:rsid w:val="00C2124B"/>
    <w:rsid w:val="00C310AE"/>
    <w:rsid w:val="00C41595"/>
    <w:rsid w:val="00C425D3"/>
    <w:rsid w:val="00C647AA"/>
    <w:rsid w:val="00C65161"/>
    <w:rsid w:val="00C67281"/>
    <w:rsid w:val="00C6782A"/>
    <w:rsid w:val="00C717D7"/>
    <w:rsid w:val="00C853E4"/>
    <w:rsid w:val="00C862DE"/>
    <w:rsid w:val="00C958CC"/>
    <w:rsid w:val="00C95964"/>
    <w:rsid w:val="00CA09E7"/>
    <w:rsid w:val="00CA11AD"/>
    <w:rsid w:val="00CA2BE9"/>
    <w:rsid w:val="00CA4D0D"/>
    <w:rsid w:val="00CA56D1"/>
    <w:rsid w:val="00CA5F38"/>
    <w:rsid w:val="00CA6D5F"/>
    <w:rsid w:val="00CB7289"/>
    <w:rsid w:val="00CC0241"/>
    <w:rsid w:val="00CC364B"/>
    <w:rsid w:val="00CC3AE7"/>
    <w:rsid w:val="00CC47D0"/>
    <w:rsid w:val="00CD1925"/>
    <w:rsid w:val="00CD2B16"/>
    <w:rsid w:val="00CE20D1"/>
    <w:rsid w:val="00CE2C7F"/>
    <w:rsid w:val="00CE7703"/>
    <w:rsid w:val="00CF07D0"/>
    <w:rsid w:val="00CF2FE6"/>
    <w:rsid w:val="00D05A35"/>
    <w:rsid w:val="00D075AB"/>
    <w:rsid w:val="00D07703"/>
    <w:rsid w:val="00D141E0"/>
    <w:rsid w:val="00D310EF"/>
    <w:rsid w:val="00D32943"/>
    <w:rsid w:val="00D36955"/>
    <w:rsid w:val="00D4178E"/>
    <w:rsid w:val="00D45FE7"/>
    <w:rsid w:val="00D46693"/>
    <w:rsid w:val="00D503A5"/>
    <w:rsid w:val="00D52F65"/>
    <w:rsid w:val="00D614AC"/>
    <w:rsid w:val="00D6156F"/>
    <w:rsid w:val="00D616FD"/>
    <w:rsid w:val="00D646D7"/>
    <w:rsid w:val="00D653F1"/>
    <w:rsid w:val="00D77F7F"/>
    <w:rsid w:val="00D85428"/>
    <w:rsid w:val="00DA1FC4"/>
    <w:rsid w:val="00DA2AB3"/>
    <w:rsid w:val="00DA39A3"/>
    <w:rsid w:val="00DA3D1B"/>
    <w:rsid w:val="00DA5312"/>
    <w:rsid w:val="00DA6AD4"/>
    <w:rsid w:val="00DB63F4"/>
    <w:rsid w:val="00DC10C2"/>
    <w:rsid w:val="00DC3001"/>
    <w:rsid w:val="00DD1D38"/>
    <w:rsid w:val="00DD4416"/>
    <w:rsid w:val="00DF1C4B"/>
    <w:rsid w:val="00E03EB0"/>
    <w:rsid w:val="00E13C57"/>
    <w:rsid w:val="00E3035D"/>
    <w:rsid w:val="00E342D7"/>
    <w:rsid w:val="00E428DC"/>
    <w:rsid w:val="00E44D0B"/>
    <w:rsid w:val="00E460F5"/>
    <w:rsid w:val="00E51FD6"/>
    <w:rsid w:val="00E55B61"/>
    <w:rsid w:val="00E56A88"/>
    <w:rsid w:val="00E72EDF"/>
    <w:rsid w:val="00E74931"/>
    <w:rsid w:val="00E81BBE"/>
    <w:rsid w:val="00E82355"/>
    <w:rsid w:val="00E93287"/>
    <w:rsid w:val="00E97E3D"/>
    <w:rsid w:val="00EA64E1"/>
    <w:rsid w:val="00EB5537"/>
    <w:rsid w:val="00EB7292"/>
    <w:rsid w:val="00EC02AC"/>
    <w:rsid w:val="00EC189C"/>
    <w:rsid w:val="00EC4CCD"/>
    <w:rsid w:val="00ED2490"/>
    <w:rsid w:val="00ED30D9"/>
    <w:rsid w:val="00ED406D"/>
    <w:rsid w:val="00EE1150"/>
    <w:rsid w:val="00EE2E7D"/>
    <w:rsid w:val="00EF3D52"/>
    <w:rsid w:val="00EF46E4"/>
    <w:rsid w:val="00EF5584"/>
    <w:rsid w:val="00EF5D73"/>
    <w:rsid w:val="00F07446"/>
    <w:rsid w:val="00F07F27"/>
    <w:rsid w:val="00F12364"/>
    <w:rsid w:val="00F160E1"/>
    <w:rsid w:val="00F213A3"/>
    <w:rsid w:val="00F32394"/>
    <w:rsid w:val="00F40078"/>
    <w:rsid w:val="00F434EC"/>
    <w:rsid w:val="00F47A2D"/>
    <w:rsid w:val="00F51853"/>
    <w:rsid w:val="00F5326F"/>
    <w:rsid w:val="00F61C8A"/>
    <w:rsid w:val="00F85793"/>
    <w:rsid w:val="00F8699C"/>
    <w:rsid w:val="00F900F6"/>
    <w:rsid w:val="00F94ECE"/>
    <w:rsid w:val="00FA0AC6"/>
    <w:rsid w:val="00FB0E90"/>
    <w:rsid w:val="00FB332A"/>
    <w:rsid w:val="00FB3FB0"/>
    <w:rsid w:val="00FC3C36"/>
    <w:rsid w:val="00FD614C"/>
    <w:rsid w:val="00FE2880"/>
    <w:rsid w:val="00FF0490"/>
    <w:rsid w:val="00FF4F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35629d"/>
    </o:shapedefaults>
    <o:shapelayout v:ext="edit">
      <o:idmap v:ext="edit" data="1"/>
    </o:shapelayout>
  </w:shapeDefaults>
  <w:doNotEmbedSmartTags/>
  <w:decimalSymbol w:val="."/>
  <w:listSeparator w:val=","/>
  <w14:docId w14:val="033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link w:val="BodyText2Char"/>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23489B"/>
    <w:rPr>
      <w:color w:val="004D8F"/>
      <w:u w:val="none"/>
    </w:rPr>
  </w:style>
  <w:style w:type="table" w:styleId="TableGrid">
    <w:name w:val="Table Grid"/>
    <w:basedOn w:val="TableNormal"/>
    <w:rsid w:val="00BE3CD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character" w:customStyle="1" w:styleId="BodyText2Char">
    <w:name w:val="Body Text 2 Char"/>
    <w:basedOn w:val="DefaultParagraphFont"/>
    <w:link w:val="BodyText2"/>
    <w:rsid w:val="00403E4E"/>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ndstone.com/us/" TargetMode="External"/><Relationship Id="rId20" Type="http://schemas.openxmlformats.org/officeDocument/2006/relationships/theme" Target="theme/theme1.xml"/><Relationship Id="rId10" Type="http://schemas.openxmlformats.org/officeDocument/2006/relationships/hyperlink" Target="https://islandtimber.com/products/kayu-v-wood-reclaimed-teak" TargetMode="External"/><Relationship Id="rId11" Type="http://schemas.openxmlformats.org/officeDocument/2006/relationships/hyperlink" Target="https://islandtimber.com/products/kayu-v-wood-reclaimed-teak" TargetMode="External"/><Relationship Id="rId12" Type="http://schemas.openxmlformats.org/officeDocument/2006/relationships/hyperlink" Target="https://islandtimber.com/products/copy-of-kayu-v-wood-reclaimed-teak" TargetMode="External"/><Relationship Id="rId13" Type="http://schemas.openxmlformats.org/officeDocument/2006/relationships/hyperlink" Target="https://islandtimber.com" TargetMode="External"/><Relationship Id="rId14" Type="http://schemas.openxmlformats.org/officeDocument/2006/relationships/hyperlink" Target="http://www.islandstone.com/us/" TargetMode="External"/><Relationship Id="rId15" Type="http://schemas.openxmlformats.org/officeDocument/2006/relationships/hyperlink" Target="http://www.IslandTimber.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olly@duehrandassociates.com" TargetMode="External"/><Relationship Id="rId8" Type="http://schemas.openxmlformats.org/officeDocument/2006/relationships/hyperlink" Target="https://islandtimbe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slandSton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2017-08-17T00:52:00Z</dcterms:created>
  <dcterms:modified xsi:type="dcterms:W3CDTF">2017-08-17T22:21:00Z</dcterms:modified>
  <cp:category/>
</cp:coreProperties>
</file>