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E9ABD" w14:textId="30B41315" w:rsidR="00136ECA" w:rsidRPr="00F160E1" w:rsidRDefault="00136ECA" w:rsidP="0067657D">
      <w:pPr>
        <w:pStyle w:val="Heading1A"/>
        <w:tabs>
          <w:tab w:val="left" w:pos="3290"/>
        </w:tabs>
        <w:spacing w:before="720"/>
        <w:ind w:left="0"/>
        <w:rPr>
          <w:rFonts w:ascii="Arial" w:hAnsi="Arial" w:cs="Arial"/>
          <w:b/>
        </w:rPr>
      </w:pPr>
      <w:r w:rsidRPr="00F160E1">
        <w:rPr>
          <w:rFonts w:ascii="Arial" w:hAnsi="Arial" w:cs="Arial"/>
          <w:b/>
        </w:rPr>
        <w:t>PRESS RELEASE</w:t>
      </w:r>
      <w:r w:rsidR="0067657D">
        <w:rPr>
          <w:rFonts w:ascii="Arial" w:hAnsi="Arial" w:cs="Arial"/>
          <w:b/>
        </w:rPr>
        <w:tab/>
      </w:r>
    </w:p>
    <w:p w14:paraId="7262063B" w14:textId="77777777" w:rsidR="00EC4CCD" w:rsidRPr="00E65C44" w:rsidRDefault="00EC4CCD" w:rsidP="00EC4CCD">
      <w:pPr>
        <w:rPr>
          <w:rFonts w:ascii="Abadi MT Condensed Light" w:hAnsi="Abadi MT Condensed Light"/>
        </w:rPr>
      </w:pPr>
      <w:r w:rsidRPr="00136ECA">
        <w:rPr>
          <w:rFonts w:ascii="Arial" w:hAnsi="Arial" w:cs="Arial"/>
          <w:color w:val="0D0D0D"/>
          <w:sz w:val="22"/>
        </w:rPr>
        <w:t xml:space="preserve">Contact: </w:t>
      </w:r>
      <w:r>
        <w:rPr>
          <w:rFonts w:ascii="Arial" w:hAnsi="Arial" w:cs="Arial"/>
          <w:color w:val="0D0D0D"/>
          <w:sz w:val="22"/>
        </w:rPr>
        <w:t>Mary Beth Duehr</w:t>
      </w:r>
      <w:r w:rsidRPr="00136ECA">
        <w:rPr>
          <w:rFonts w:ascii="Arial" w:hAnsi="Arial" w:cs="Arial"/>
          <w:color w:val="0D0D0D"/>
          <w:sz w:val="22"/>
        </w:rPr>
        <w:cr/>
      </w:r>
      <w:r w:rsidRPr="00E65C44">
        <w:rPr>
          <w:rFonts w:ascii="Abadi MT Condensed Light" w:hAnsi="Abadi MT Condensed Light"/>
          <w:color w:val="FF6600"/>
        </w:rPr>
        <w:t xml:space="preserve">d u e h </w:t>
      </w:r>
      <w:proofErr w:type="gramStart"/>
      <w:r w:rsidRPr="00E65C44">
        <w:rPr>
          <w:rFonts w:ascii="Abadi MT Condensed Light" w:hAnsi="Abadi MT Condensed Light"/>
          <w:color w:val="FF6600"/>
        </w:rPr>
        <w:t xml:space="preserve">r  </w:t>
      </w:r>
      <w:r w:rsidRPr="00E65C44">
        <w:rPr>
          <w:rFonts w:ascii="Abadi MT Condensed Light" w:hAnsi="Abadi MT Condensed Light"/>
          <w:color w:val="3366FF"/>
        </w:rPr>
        <w:t>&amp;</w:t>
      </w:r>
      <w:proofErr w:type="gramEnd"/>
      <w:r w:rsidRPr="00E65C44">
        <w:rPr>
          <w:rFonts w:ascii="Abadi MT Condensed Light" w:hAnsi="Abadi MT Condensed Light"/>
          <w:color w:val="FF6600"/>
        </w:rPr>
        <w:t xml:space="preserve">  a s </w:t>
      </w:r>
      <w:proofErr w:type="spellStart"/>
      <w:r w:rsidRPr="00E65C44">
        <w:rPr>
          <w:rFonts w:ascii="Abadi MT Condensed Light" w:hAnsi="Abadi MT Condensed Light"/>
          <w:color w:val="FF6600"/>
        </w:rPr>
        <w:t>s</w:t>
      </w:r>
      <w:proofErr w:type="spellEnd"/>
      <w:r w:rsidRPr="00E65C44">
        <w:rPr>
          <w:rFonts w:ascii="Abadi MT Condensed Light" w:hAnsi="Abadi MT Condensed Light"/>
          <w:color w:val="FF6600"/>
        </w:rPr>
        <w:t xml:space="preserve"> o c </w:t>
      </w:r>
      <w:proofErr w:type="spellStart"/>
      <w:r w:rsidRPr="00E65C44">
        <w:rPr>
          <w:rFonts w:ascii="Abadi MT Condensed Light" w:hAnsi="Abadi MT Condensed Light"/>
          <w:color w:val="FF6600"/>
        </w:rPr>
        <w:t>i</w:t>
      </w:r>
      <w:proofErr w:type="spellEnd"/>
      <w:r w:rsidRPr="00E65C44">
        <w:rPr>
          <w:rFonts w:ascii="Abadi MT Condensed Light" w:hAnsi="Abadi MT Condensed Light"/>
          <w:color w:val="FF6600"/>
        </w:rPr>
        <w:t xml:space="preserve"> a t e s</w:t>
      </w:r>
    </w:p>
    <w:p w14:paraId="3595F65A" w14:textId="77777777" w:rsidR="00EC4CCD" w:rsidRPr="00136ECA" w:rsidRDefault="00EC4CCD" w:rsidP="00EC4CCD">
      <w:pPr>
        <w:rPr>
          <w:rFonts w:ascii="Arial" w:hAnsi="Arial" w:cs="Arial"/>
          <w:color w:val="000000"/>
          <w:sz w:val="22"/>
        </w:rPr>
      </w:pPr>
      <w:r w:rsidRPr="00136ECA">
        <w:rPr>
          <w:rFonts w:ascii="Arial" w:hAnsi="Arial" w:cs="Arial"/>
          <w:color w:val="000000"/>
          <w:sz w:val="22"/>
        </w:rPr>
        <w:t xml:space="preserve">1902 Wright Pl, </w:t>
      </w:r>
      <w:proofErr w:type="spellStart"/>
      <w:r w:rsidRPr="00136ECA">
        <w:rPr>
          <w:rFonts w:ascii="Arial" w:hAnsi="Arial" w:cs="Arial"/>
          <w:color w:val="000000"/>
          <w:sz w:val="22"/>
        </w:rPr>
        <w:t>Ste</w:t>
      </w:r>
      <w:proofErr w:type="spellEnd"/>
      <w:r w:rsidRPr="00136ECA">
        <w:rPr>
          <w:rFonts w:ascii="Arial" w:hAnsi="Arial" w:cs="Arial"/>
          <w:color w:val="000000"/>
          <w:sz w:val="22"/>
        </w:rPr>
        <w:t xml:space="preserve"> 200</w:t>
      </w:r>
    </w:p>
    <w:p w14:paraId="5518AA58" w14:textId="77777777" w:rsidR="00EC4CCD" w:rsidRPr="00136ECA" w:rsidRDefault="00EC4CCD" w:rsidP="00EC4CCD">
      <w:pPr>
        <w:rPr>
          <w:rFonts w:ascii="Arial" w:hAnsi="Arial" w:cs="Arial"/>
          <w:color w:val="000000"/>
          <w:sz w:val="22"/>
        </w:rPr>
      </w:pPr>
      <w:r w:rsidRPr="00136ECA">
        <w:rPr>
          <w:rFonts w:ascii="Arial" w:hAnsi="Arial" w:cs="Arial"/>
          <w:color w:val="000000"/>
          <w:sz w:val="22"/>
        </w:rPr>
        <w:t>Carlsbad, CA  92008</w:t>
      </w:r>
      <w:r w:rsidRPr="00136ECA">
        <w:rPr>
          <w:rFonts w:ascii="Arial" w:hAnsi="Arial" w:cs="Arial"/>
          <w:color w:val="000000"/>
          <w:sz w:val="22"/>
        </w:rPr>
        <w:cr/>
      </w:r>
      <w:proofErr w:type="spellStart"/>
      <w:r w:rsidRPr="00136ECA">
        <w:rPr>
          <w:rFonts w:ascii="Arial" w:hAnsi="Arial" w:cs="Arial"/>
          <w:color w:val="000000"/>
          <w:sz w:val="22"/>
        </w:rPr>
        <w:t>tel</w:t>
      </w:r>
      <w:proofErr w:type="spellEnd"/>
      <w:r w:rsidRPr="00136ECA">
        <w:rPr>
          <w:rFonts w:ascii="Arial" w:hAnsi="Arial" w:cs="Arial"/>
          <w:color w:val="000000"/>
          <w:sz w:val="22"/>
        </w:rPr>
        <w:t xml:space="preserve"> 760.918.5622</w:t>
      </w:r>
    </w:p>
    <w:p w14:paraId="2E4BCF08" w14:textId="77777777" w:rsidR="00EC4CCD" w:rsidRPr="005376AA" w:rsidRDefault="00EC4CCD" w:rsidP="00EC4CCD">
      <w:pPr>
        <w:rPr>
          <w:rFonts w:ascii="Arial" w:hAnsi="Arial" w:cs="Arial"/>
          <w:color w:val="000000"/>
          <w:sz w:val="22"/>
          <w:szCs w:val="22"/>
        </w:rPr>
      </w:pPr>
      <w:r w:rsidRPr="00136ECA">
        <w:rPr>
          <w:rFonts w:ascii="Arial" w:hAnsi="Arial" w:cs="Arial"/>
          <w:color w:val="000000"/>
          <w:sz w:val="22"/>
        </w:rPr>
        <w:t>fax 760.918.5505</w:t>
      </w:r>
    </w:p>
    <w:p w14:paraId="06348747" w14:textId="2D523050" w:rsidR="00AB08CC" w:rsidRPr="003C0861" w:rsidRDefault="00CA50E4" w:rsidP="00951BE3">
      <w:pPr>
        <w:rPr>
          <w:rFonts w:ascii="Arial" w:hAnsi="Arial" w:cs="Arial"/>
          <w:sz w:val="22"/>
          <w:szCs w:val="22"/>
        </w:rPr>
      </w:pPr>
      <w:hyperlink r:id="rId7" w:history="1">
        <w:r w:rsidR="00EC4CCD" w:rsidRPr="003C0861">
          <w:rPr>
            <w:rFonts w:ascii="Arial" w:hAnsi="Arial" w:cs="Arial"/>
            <w:sz w:val="22"/>
            <w:szCs w:val="22"/>
          </w:rPr>
          <w:t>marybeth@duehrandassociates.com</w:t>
        </w:r>
      </w:hyperlink>
    </w:p>
    <w:p w14:paraId="5817A1FB" w14:textId="77777777" w:rsidR="00AC4003" w:rsidRDefault="00AC4003" w:rsidP="00AC4003">
      <w:pPr>
        <w:widowControl w:val="0"/>
        <w:autoSpaceDE w:val="0"/>
        <w:autoSpaceDN w:val="0"/>
        <w:adjustRightInd w:val="0"/>
        <w:rPr>
          <w:rFonts w:ascii="Arial" w:hAnsi="Arial"/>
          <w:b/>
          <w:strike/>
          <w:color w:val="FF0000"/>
          <w:sz w:val="36"/>
        </w:rPr>
      </w:pPr>
    </w:p>
    <w:p w14:paraId="28997CCF" w14:textId="77777777" w:rsidR="00C310AE" w:rsidRDefault="00C310AE" w:rsidP="00AC400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61EC37F0" w14:textId="6953B79A" w:rsidR="00AC4003" w:rsidRPr="001F79C3" w:rsidRDefault="001F79C3" w:rsidP="00AC400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36"/>
          <w:szCs w:val="36"/>
        </w:rPr>
      </w:pPr>
      <w:r w:rsidRPr="001F79C3">
        <w:rPr>
          <w:rFonts w:ascii="Arial" w:hAnsi="Arial" w:cs="Arial"/>
          <w:b/>
          <w:bCs/>
          <w:color w:val="000000" w:themeColor="text1"/>
          <w:sz w:val="36"/>
          <w:szCs w:val="36"/>
        </w:rPr>
        <w:t>Island St</w:t>
      </w:r>
      <w:r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one’s Halo Edging Brings Modern </w:t>
      </w:r>
      <w:r w:rsidRPr="001F79C3">
        <w:rPr>
          <w:rFonts w:ascii="Arial" w:hAnsi="Arial" w:cs="Arial"/>
          <w:b/>
          <w:bCs/>
          <w:color w:val="000000" w:themeColor="text1"/>
          <w:sz w:val="36"/>
          <w:szCs w:val="36"/>
        </w:rPr>
        <w:t>Geometry to Natural Stone Mosaics</w:t>
      </w:r>
    </w:p>
    <w:p w14:paraId="49310511" w14:textId="77777777" w:rsidR="00AB08CC" w:rsidRPr="00F160E1" w:rsidRDefault="00AB08CC">
      <w:pPr>
        <w:rPr>
          <w:rFonts w:ascii="Arial" w:hAnsi="Arial" w:cs="Arial"/>
          <w:b/>
          <w:color w:val="000000" w:themeColor="text1"/>
        </w:rPr>
      </w:pPr>
    </w:p>
    <w:p w14:paraId="789C3404" w14:textId="601F051F" w:rsidR="007046D5" w:rsidRPr="001F79C3" w:rsidRDefault="001F79C3">
      <w:pPr>
        <w:rPr>
          <w:rFonts w:ascii="Arial" w:hAnsi="Arial" w:cs="Arial"/>
          <w:color w:val="000000" w:themeColor="text1"/>
          <w:sz w:val="28"/>
        </w:rPr>
      </w:pPr>
      <w:bookmarkStart w:id="0" w:name="OLE_LINK1"/>
      <w:r w:rsidRPr="001F79C3">
        <w:rPr>
          <w:rFonts w:ascii="Arial" w:hAnsi="Arial" w:cs="Arial"/>
          <w:bCs/>
          <w:color w:val="000000" w:themeColor="text1"/>
          <w:sz w:val="28"/>
          <w:szCs w:val="28"/>
        </w:rPr>
        <w:t>New technique combines random Indonesian stones within a distinct hexagonal shape</w:t>
      </w:r>
      <w:bookmarkEnd w:id="0"/>
    </w:p>
    <w:p w14:paraId="4E96158E" w14:textId="77777777" w:rsidR="00DA1FC4" w:rsidRPr="00F160E1" w:rsidRDefault="00DA1FC4" w:rsidP="002C2947">
      <w:pPr>
        <w:spacing w:line="360" w:lineRule="auto"/>
        <w:rPr>
          <w:rFonts w:ascii="Arial" w:hAnsi="Arial" w:cs="Arial"/>
          <w:color w:val="000000"/>
          <w:sz w:val="28"/>
        </w:rPr>
      </w:pPr>
    </w:p>
    <w:p w14:paraId="4215278A" w14:textId="0FB12D02" w:rsidR="00276B3A" w:rsidRPr="00E342D7" w:rsidRDefault="00545E35" w:rsidP="00AB08CC">
      <w:pPr>
        <w:pStyle w:val="BodyText2"/>
        <w:rPr>
          <w:color w:val="auto"/>
          <w:sz w:val="24"/>
        </w:rPr>
      </w:pPr>
      <w:bookmarkStart w:id="1" w:name="OLE_LINK3"/>
      <w:bookmarkStart w:id="2" w:name="OLE_LINK4"/>
      <w:bookmarkStart w:id="3" w:name="OLE_LINK8"/>
      <w:bookmarkStart w:id="4" w:name="OLE_LINK2"/>
      <w:r w:rsidRPr="00C95964">
        <w:rPr>
          <w:color w:val="000000" w:themeColor="text1"/>
          <w:szCs w:val="22"/>
        </w:rPr>
        <w:t>(</w:t>
      </w:r>
      <w:r w:rsidR="00D46693" w:rsidRPr="00C95964">
        <w:rPr>
          <w:color w:val="000000" w:themeColor="text1"/>
          <w:szCs w:val="22"/>
        </w:rPr>
        <w:t>Watsonville,</w:t>
      </w:r>
      <w:r w:rsidRPr="00C95964">
        <w:rPr>
          <w:color w:val="000000" w:themeColor="text1"/>
          <w:szCs w:val="22"/>
        </w:rPr>
        <w:t xml:space="preserve"> CA, </w:t>
      </w:r>
      <w:r w:rsidR="00865373">
        <w:rPr>
          <w:color w:val="000000" w:themeColor="text1"/>
          <w:szCs w:val="22"/>
        </w:rPr>
        <w:t>October 18</w:t>
      </w:r>
      <w:r w:rsidR="00FB332A" w:rsidRPr="00C95964">
        <w:rPr>
          <w:color w:val="000000" w:themeColor="text1"/>
          <w:szCs w:val="22"/>
        </w:rPr>
        <w:t>, 201</w:t>
      </w:r>
      <w:r w:rsidR="00AC466A" w:rsidRPr="00C95964">
        <w:rPr>
          <w:color w:val="000000" w:themeColor="text1"/>
          <w:szCs w:val="22"/>
        </w:rPr>
        <w:t>7</w:t>
      </w:r>
      <w:r w:rsidRPr="00C95964">
        <w:rPr>
          <w:color w:val="000000" w:themeColor="text1"/>
          <w:szCs w:val="22"/>
        </w:rPr>
        <w:t>)</w:t>
      </w:r>
      <w:bookmarkEnd w:id="1"/>
      <w:bookmarkEnd w:id="2"/>
      <w:bookmarkEnd w:id="3"/>
      <w:r w:rsidR="00C95964" w:rsidRPr="00C95964">
        <w:rPr>
          <w:sz w:val="24"/>
        </w:rPr>
        <w:t xml:space="preserve"> </w:t>
      </w:r>
      <w:hyperlink r:id="rId8" w:history="1">
        <w:r w:rsidR="00E44D0B" w:rsidRPr="003C0861">
          <w:rPr>
            <w:rStyle w:val="Hyperlink"/>
            <w:rFonts w:cs="Arial"/>
            <w:color w:val="8B8178"/>
            <w:sz w:val="24"/>
            <w:u w:val="single"/>
          </w:rPr>
          <w:t>Island Stone</w:t>
        </w:r>
      </w:hyperlink>
      <w:r w:rsidR="00C95964" w:rsidRPr="001F79C3">
        <w:rPr>
          <w:sz w:val="24"/>
        </w:rPr>
        <w:t xml:space="preserve"> </w:t>
      </w:r>
      <w:r w:rsidR="001F79C3" w:rsidRPr="001F79C3">
        <w:rPr>
          <w:rFonts w:cs="Arial"/>
          <w:sz w:val="24"/>
        </w:rPr>
        <w:t xml:space="preserve">is introducing a fresh approach to mosaic tiles with the launch of </w:t>
      </w:r>
      <w:hyperlink r:id="rId9" w:history="1">
        <w:r w:rsidR="001F79C3" w:rsidRPr="003C0861">
          <w:rPr>
            <w:rStyle w:val="Hyperlink"/>
            <w:rFonts w:cs="Arial"/>
            <w:color w:val="847761"/>
            <w:sz w:val="24"/>
            <w:u w:val="single"/>
          </w:rPr>
          <w:t>Halo Edging</w:t>
        </w:r>
      </w:hyperlink>
      <w:r w:rsidR="001F79C3" w:rsidRPr="001F79C3">
        <w:rPr>
          <w:rFonts w:cs="Arial"/>
          <w:sz w:val="24"/>
        </w:rPr>
        <w:t xml:space="preserve">. This sophisticated method produces a finished look by combining a distinct geometric shape with the one-of-a-kind, </w:t>
      </w:r>
      <w:r w:rsidR="000E4823" w:rsidRPr="00F116B2">
        <w:rPr>
          <w:rFonts w:cs="Arial"/>
          <w:color w:val="000000" w:themeColor="text1"/>
          <w:sz w:val="24"/>
        </w:rPr>
        <w:t xml:space="preserve">handcrafted </w:t>
      </w:r>
      <w:r w:rsidR="001F79C3" w:rsidRPr="00F116B2">
        <w:rPr>
          <w:rFonts w:cs="Arial"/>
          <w:color w:val="000000" w:themeColor="text1"/>
          <w:sz w:val="24"/>
        </w:rPr>
        <w:t>beauty of stone mosaics. The pieces can be used for walls and</w:t>
      </w:r>
      <w:r w:rsidR="001F79C3" w:rsidRPr="001F79C3">
        <w:rPr>
          <w:rFonts w:cs="Arial"/>
          <w:sz w:val="24"/>
        </w:rPr>
        <w:t xml:space="preserve"> floors, indoors and outdoors, and are also ideal for larger expanses and applications.</w:t>
      </w:r>
      <w:bookmarkEnd w:id="4"/>
    </w:p>
    <w:p w14:paraId="409AA64F" w14:textId="77777777" w:rsidR="00B37CBD" w:rsidRPr="00A619A0" w:rsidRDefault="00B37CBD" w:rsidP="00D07703">
      <w:pPr>
        <w:rPr>
          <w:rFonts w:ascii="Arial" w:hAnsi="Arial" w:cs="Calibri"/>
          <w:sz w:val="28"/>
          <w:szCs w:val="28"/>
        </w:rPr>
      </w:pPr>
      <w:r w:rsidRPr="00A619A0">
        <w:rPr>
          <w:rFonts w:ascii="Arial" w:hAnsi="Arial"/>
        </w:rPr>
        <w:t xml:space="preserve"> </w:t>
      </w:r>
    </w:p>
    <w:p w14:paraId="5ABE567C" w14:textId="19668F71" w:rsidR="00DD4416" w:rsidRPr="001F79C3" w:rsidRDefault="001F79C3" w:rsidP="00DD4416">
      <w:pPr>
        <w:pStyle w:val="BodyText2"/>
        <w:rPr>
          <w:color w:val="000000" w:themeColor="text1"/>
          <w:sz w:val="24"/>
        </w:rPr>
      </w:pPr>
      <w:bookmarkStart w:id="5" w:name="OLE_LINK5"/>
      <w:bookmarkStart w:id="6" w:name="OLE_LINK6"/>
      <w:bookmarkStart w:id="7" w:name="OLE_LINK9"/>
      <w:bookmarkStart w:id="8" w:name="OLE_LINK10"/>
      <w:bookmarkStart w:id="9" w:name="OLE_LINK7"/>
      <w:r w:rsidRPr="001F79C3">
        <w:rPr>
          <w:rFonts w:cs="Arial"/>
          <w:sz w:val="24"/>
        </w:rPr>
        <w:t xml:space="preserve">The innovative technique starts by defining a perimeter shape with precise placement of specially cut stones. With the outer edge established, the center is filled in by hand selecting and tightly placing individual stones to create the </w:t>
      </w:r>
      <w:r w:rsidRPr="001F79C3">
        <w:rPr>
          <w:rFonts w:cs="Arial"/>
          <w:sz w:val="24"/>
        </w:rPr>
        <w:lastRenderedPageBreak/>
        <w:t xml:space="preserve">finished tile. As a result, the modern geometric mosaic tiles combine the best of both worlds: finished tiles ready to be placed en masse in a repeating pattern while still maintaining the feel of natural stone mosaics. </w:t>
      </w:r>
      <w:r w:rsidRPr="001F79C3" w:rsidDel="00F34241">
        <w:rPr>
          <w:rFonts w:cs="Arial"/>
          <w:sz w:val="24"/>
        </w:rPr>
        <w:t>Though the industry currently has mosaics in geometric shapes, creating those shapes from non-geometric, naturally occurring, and custom-placed individual stones is truly unique.</w:t>
      </w:r>
    </w:p>
    <w:p w14:paraId="5308B846" w14:textId="77777777" w:rsidR="0078341C" w:rsidRDefault="0078341C" w:rsidP="00007F7D">
      <w:pPr>
        <w:pStyle w:val="BodyText2"/>
        <w:rPr>
          <w:color w:val="000000" w:themeColor="text1"/>
          <w:sz w:val="24"/>
        </w:rPr>
      </w:pPr>
    </w:p>
    <w:p w14:paraId="6B35FF46" w14:textId="683AB8B3" w:rsidR="00C95964" w:rsidRPr="001F79C3" w:rsidRDefault="001F79C3" w:rsidP="00007F7D">
      <w:pPr>
        <w:pStyle w:val="BodyText2"/>
        <w:rPr>
          <w:color w:val="000000" w:themeColor="text1"/>
          <w:sz w:val="24"/>
        </w:rPr>
      </w:pPr>
      <w:r w:rsidRPr="001F79C3">
        <w:rPr>
          <w:rFonts w:cs="Arial"/>
          <w:sz w:val="24"/>
        </w:rPr>
        <w:t xml:space="preserve">The Halo Edging technique launches with </w:t>
      </w:r>
      <w:hyperlink r:id="rId10" w:history="1">
        <w:r w:rsidR="000E4823" w:rsidRPr="003C0861">
          <w:rPr>
            <w:rStyle w:val="Hyperlink"/>
            <w:rFonts w:cs="Arial"/>
            <w:color w:val="847761"/>
            <w:sz w:val="24"/>
            <w:u w:val="single"/>
          </w:rPr>
          <w:t>Honeycomb</w:t>
        </w:r>
      </w:hyperlink>
      <w:r w:rsidR="000E4823">
        <w:rPr>
          <w:rFonts w:cs="Arial"/>
          <w:sz w:val="24"/>
        </w:rPr>
        <w:t xml:space="preserve">, </w:t>
      </w:r>
      <w:r w:rsidRPr="001F79C3">
        <w:rPr>
          <w:rFonts w:cs="Arial"/>
          <w:sz w:val="24"/>
        </w:rPr>
        <w:t xml:space="preserve">a hexagon shape </w:t>
      </w:r>
      <w:r w:rsidRPr="00F116B2">
        <w:rPr>
          <w:rFonts w:cs="Arial"/>
          <w:color w:val="000000" w:themeColor="text1"/>
          <w:sz w:val="24"/>
        </w:rPr>
        <w:t xml:space="preserve">measuring just under </w:t>
      </w:r>
      <w:r w:rsidR="000E4823" w:rsidRPr="00F116B2">
        <w:rPr>
          <w:rFonts w:cs="Arial"/>
          <w:color w:val="000000" w:themeColor="text1"/>
          <w:sz w:val="24"/>
        </w:rPr>
        <w:t xml:space="preserve">a </w:t>
      </w:r>
      <w:r w:rsidRPr="00F116B2">
        <w:rPr>
          <w:rFonts w:cs="Arial"/>
          <w:color w:val="000000" w:themeColor="text1"/>
          <w:sz w:val="24"/>
        </w:rPr>
        <w:t>foot, tip to tip. Each piece is made with natural</w:t>
      </w:r>
      <w:r w:rsidRPr="001F79C3">
        <w:rPr>
          <w:rFonts w:cs="Arial"/>
          <w:sz w:val="24"/>
        </w:rPr>
        <w:t xml:space="preserve"> Indonesian stone in </w:t>
      </w:r>
      <w:hyperlink r:id="rId11" w:history="1">
        <w:r w:rsidR="000E4823" w:rsidRPr="003C0861">
          <w:rPr>
            <w:rStyle w:val="Hyperlink"/>
            <w:rFonts w:cs="Arial"/>
            <w:color w:val="847761"/>
            <w:sz w:val="24"/>
            <w:u w:val="single"/>
          </w:rPr>
          <w:t>Random</w:t>
        </w:r>
      </w:hyperlink>
      <w:r w:rsidR="000E4823">
        <w:rPr>
          <w:rFonts w:cs="Arial"/>
          <w:sz w:val="24"/>
        </w:rPr>
        <w:t xml:space="preserve">, </w:t>
      </w:r>
      <w:r w:rsidRPr="001F79C3">
        <w:rPr>
          <w:rFonts w:cs="Arial"/>
          <w:sz w:val="24"/>
        </w:rPr>
        <w:t xml:space="preserve">featuring tumbled shapes, and </w:t>
      </w:r>
      <w:hyperlink r:id="rId12" w:history="1">
        <w:r w:rsidR="000E4823" w:rsidRPr="003C0861">
          <w:rPr>
            <w:rStyle w:val="Hyperlink"/>
            <w:rFonts w:cs="Arial"/>
            <w:color w:val="847761"/>
            <w:sz w:val="24"/>
            <w:u w:val="single"/>
          </w:rPr>
          <w:t>Cobbles</w:t>
        </w:r>
      </w:hyperlink>
      <w:r w:rsidR="000E4823">
        <w:rPr>
          <w:rFonts w:cs="Arial"/>
          <w:sz w:val="24"/>
        </w:rPr>
        <w:t xml:space="preserve">, </w:t>
      </w:r>
      <w:r w:rsidRPr="001F79C3">
        <w:rPr>
          <w:rFonts w:cs="Arial"/>
          <w:sz w:val="24"/>
        </w:rPr>
        <w:t xml:space="preserve">which boasts a pebble-like appearance. Both styles are available in six color blends: Beige and Tan Marble Mix, Beige Marble, Sterling </w:t>
      </w:r>
      <w:proofErr w:type="spellStart"/>
      <w:r w:rsidRPr="001F79C3">
        <w:rPr>
          <w:rFonts w:cs="Arial"/>
          <w:sz w:val="24"/>
        </w:rPr>
        <w:t>MegaMix</w:t>
      </w:r>
      <w:proofErr w:type="spellEnd"/>
      <w:r w:rsidRPr="001F79C3">
        <w:rPr>
          <w:rFonts w:cs="Arial"/>
          <w:sz w:val="24"/>
        </w:rPr>
        <w:t>, Sterling Grey, Tan Marble, and Grey Marble.</w:t>
      </w:r>
    </w:p>
    <w:p w14:paraId="118F1984" w14:textId="77777777" w:rsidR="00C95964" w:rsidRPr="00F160E1" w:rsidRDefault="00C95964" w:rsidP="00007F7D">
      <w:pPr>
        <w:pStyle w:val="BodyText2"/>
        <w:rPr>
          <w:color w:val="000000" w:themeColor="text1"/>
          <w:sz w:val="24"/>
        </w:rPr>
      </w:pPr>
    </w:p>
    <w:p w14:paraId="10923E7B" w14:textId="109782B7" w:rsidR="00DD4416" w:rsidRDefault="001F79C3" w:rsidP="00DD4416">
      <w:pPr>
        <w:pStyle w:val="BodyText2"/>
        <w:rPr>
          <w:color w:val="auto"/>
          <w:sz w:val="24"/>
        </w:rPr>
      </w:pPr>
      <w:r w:rsidRPr="001F79C3">
        <w:rPr>
          <w:rFonts w:cs="Arial"/>
          <w:sz w:val="24"/>
        </w:rPr>
        <w:t xml:space="preserve">“At Island Stone, we’re known for our expertise in creating exquisite, one-of-a-kind mosaics, from the sourcing of natural stones from locales around the world to the precise hand-placement of those stones in the finished product,” explains Sander </w:t>
      </w:r>
      <w:proofErr w:type="spellStart"/>
      <w:r w:rsidRPr="001F79C3">
        <w:rPr>
          <w:rFonts w:cs="Arial"/>
          <w:sz w:val="24"/>
        </w:rPr>
        <w:t>Nauenberg</w:t>
      </w:r>
      <w:proofErr w:type="spellEnd"/>
      <w:r w:rsidRPr="001F79C3">
        <w:rPr>
          <w:rFonts w:cs="Arial"/>
          <w:sz w:val="24"/>
        </w:rPr>
        <w:t>, director of sales &amp; marketing. “With Halo Edging, we wanted to blend that expertise with growing consumer demand for geometry.”</w:t>
      </w:r>
    </w:p>
    <w:p w14:paraId="1F7E7143" w14:textId="77777777" w:rsidR="001F79C3" w:rsidRDefault="001F79C3" w:rsidP="00DD4416">
      <w:pPr>
        <w:pStyle w:val="BodyText2"/>
        <w:rPr>
          <w:color w:val="auto"/>
          <w:sz w:val="24"/>
        </w:rPr>
      </w:pPr>
    </w:p>
    <w:p w14:paraId="1D2670BA" w14:textId="50B6A485" w:rsidR="001F79C3" w:rsidRPr="001F79C3" w:rsidRDefault="001F79C3" w:rsidP="00DD4416">
      <w:pPr>
        <w:pStyle w:val="BodyText2"/>
        <w:rPr>
          <w:color w:val="auto"/>
          <w:sz w:val="24"/>
        </w:rPr>
      </w:pPr>
      <w:r w:rsidRPr="001F79C3">
        <w:rPr>
          <w:rFonts w:cs="Arial"/>
          <w:sz w:val="24"/>
        </w:rPr>
        <w:t>The mesh-backed hexagon mosaic pieces are installed by using standard spacers to create a ¼-inch grout joint.  A contrasting sanded grout is recommended to highlight the design. Honeycomb mosaic tiles have an MSRP of $15 per square foot.</w:t>
      </w:r>
      <w:bookmarkEnd w:id="9"/>
    </w:p>
    <w:bookmarkEnd w:id="5"/>
    <w:bookmarkEnd w:id="6"/>
    <w:bookmarkEnd w:id="7"/>
    <w:bookmarkEnd w:id="8"/>
    <w:p w14:paraId="4959483D" w14:textId="77777777" w:rsidR="00E460F5" w:rsidRPr="00F160E1" w:rsidRDefault="00E460F5" w:rsidP="00A676F7">
      <w:pPr>
        <w:pStyle w:val="BodyText2"/>
        <w:rPr>
          <w:color w:val="FF0000"/>
          <w:sz w:val="24"/>
        </w:rPr>
      </w:pPr>
    </w:p>
    <w:p w14:paraId="371A7532" w14:textId="089D2320" w:rsidR="003D5C34" w:rsidRPr="00B661DD" w:rsidRDefault="003D5C34" w:rsidP="003D5C34">
      <w:pPr>
        <w:spacing w:line="360" w:lineRule="auto"/>
        <w:ind w:right="-187"/>
        <w:rPr>
          <w:rFonts w:ascii="Arial" w:hAnsi="Arial" w:cs="Arial"/>
        </w:rPr>
      </w:pPr>
      <w:r w:rsidRPr="003D5C34">
        <w:rPr>
          <w:rFonts w:ascii="Arial" w:hAnsi="Arial" w:cs="Arial"/>
          <w:b/>
        </w:rPr>
        <w:t>About Island Stone</w:t>
      </w:r>
      <w:r w:rsidRPr="003D5C34">
        <w:rPr>
          <w:rFonts w:ascii="Arial" w:hAnsi="Arial" w:cs="Arial"/>
          <w:b/>
        </w:rPr>
        <w:br/>
      </w:r>
      <w:bookmarkStart w:id="10" w:name="OLE_LINK11"/>
      <w:bookmarkStart w:id="11" w:name="_GoBack"/>
      <w:r w:rsidR="00CA50E4">
        <w:fldChar w:fldCharType="begin"/>
      </w:r>
      <w:r w:rsidR="00CA50E4">
        <w:instrText xml:space="preserve"> HYPERLINK "http://www.islandstone</w:instrText>
      </w:r>
      <w:r w:rsidR="00CA50E4">
        <w:instrText xml:space="preserve">.com/us/" </w:instrText>
      </w:r>
      <w:r w:rsidR="00CA50E4">
        <w:fldChar w:fldCharType="separate"/>
      </w:r>
      <w:r w:rsidR="00B661DD" w:rsidRPr="00B661DD">
        <w:rPr>
          <w:rStyle w:val="Hyperlink"/>
          <w:rFonts w:ascii="Arial" w:hAnsi="Arial" w:cs="Arial"/>
          <w:color w:val="8B8178"/>
        </w:rPr>
        <w:t>Island Stone</w:t>
      </w:r>
      <w:r w:rsidR="00CA50E4">
        <w:rPr>
          <w:rStyle w:val="Hyperlink"/>
          <w:rFonts w:ascii="Arial" w:hAnsi="Arial" w:cs="Arial"/>
          <w:color w:val="8B8178"/>
        </w:rPr>
        <w:fldChar w:fldCharType="end"/>
      </w:r>
      <w:r w:rsidRPr="00B661DD">
        <w:rPr>
          <w:rFonts w:ascii="Arial" w:hAnsi="Arial" w:cs="Arial"/>
        </w:rPr>
        <w:t xml:space="preserve"> took root in Indonesia, where company founders were inspired by the</w:t>
      </w:r>
      <w:r w:rsidRPr="003D5C34">
        <w:rPr>
          <w:rFonts w:ascii="Arial" w:hAnsi="Arial" w:cs="Arial"/>
        </w:rPr>
        <w:t xml:space="preserve"> nation’s handicraft industry and natural stones to create the flagship </w:t>
      </w:r>
      <w:hyperlink r:id="rId13" w:history="1">
        <w:r w:rsidRPr="00B661DD">
          <w:rPr>
            <w:rStyle w:val="Hyperlink"/>
            <w:rFonts w:ascii="Arial" w:hAnsi="Arial" w:cs="Arial"/>
            <w:color w:val="96887D"/>
          </w:rPr>
          <w:t>Perfect Pebble Tile</w:t>
        </w:r>
      </w:hyperlink>
      <w:r w:rsidRPr="003D5C34">
        <w:rPr>
          <w:rFonts w:ascii="Arial" w:hAnsi="Arial" w:cs="Arial"/>
        </w:rPr>
        <w:t xml:space="preserve">. The company’s original mosaics diversified into various other natural </w:t>
      </w:r>
      <w:r w:rsidRPr="003D5C34">
        <w:rPr>
          <w:rFonts w:ascii="Arial" w:hAnsi="Arial" w:cs="Arial"/>
        </w:rPr>
        <w:lastRenderedPageBreak/>
        <w:t xml:space="preserve">mosaics utilizing exotic stones. Today the company’s design continues to evolve, sourcing from distinct locales around the globe and featuring a range of natural stone mosaics, glass tiles and mosaics, as well as quarried stone tiles, mosaics, </w:t>
      </w:r>
      <w:r w:rsidRPr="00AE6CA7">
        <w:rPr>
          <w:rFonts w:ascii="Arial" w:hAnsi="Arial" w:cs="Arial"/>
        </w:rPr>
        <w:t xml:space="preserve">and wall claddings. Through its </w:t>
      </w:r>
      <w:hyperlink r:id="rId14" w:history="1">
        <w:r w:rsidR="00AE6CA7" w:rsidRPr="00AE6CA7">
          <w:rPr>
            <w:rStyle w:val="Hyperlink"/>
            <w:rFonts w:ascii="Arial" w:hAnsi="Arial"/>
            <w:color w:val="8B8178"/>
          </w:rPr>
          <w:t>Island Timber</w:t>
        </w:r>
      </w:hyperlink>
      <w:r w:rsidRPr="00AE6CA7">
        <w:rPr>
          <w:rFonts w:ascii="Arial" w:hAnsi="Arial" w:cs="Arial"/>
        </w:rPr>
        <w:t xml:space="preserve"> division, the company crafts wall</w:t>
      </w:r>
      <w:r w:rsidRPr="003D5C34">
        <w:rPr>
          <w:rFonts w:ascii="Arial" w:hAnsi="Arial" w:cs="Arial"/>
        </w:rPr>
        <w:t xml:space="preserve"> cladding from salvaged woods from historic buildings in Indonesia. </w:t>
      </w:r>
      <w:r w:rsidR="00864BE6">
        <w:rPr>
          <w:rFonts w:ascii="Arial" w:hAnsi="Arial" w:cs="Arial"/>
        </w:rPr>
        <w:t xml:space="preserve">For more information, visit </w:t>
      </w:r>
      <w:hyperlink r:id="rId15" w:history="1">
        <w:r w:rsidR="00D053E0" w:rsidRPr="00D053E0">
          <w:rPr>
            <w:rStyle w:val="Hyperlink"/>
            <w:rFonts w:ascii="Arial" w:hAnsi="Arial" w:cs="Arial"/>
            <w:color w:val="96887D"/>
          </w:rPr>
          <w:t>www.islandstone.com</w:t>
        </w:r>
      </w:hyperlink>
      <w:r w:rsidRPr="00B661DD">
        <w:rPr>
          <w:rFonts w:ascii="Arial" w:hAnsi="Arial" w:cs="Arial"/>
        </w:rPr>
        <w:t xml:space="preserve"> </w:t>
      </w:r>
      <w:r w:rsidR="00864BE6">
        <w:rPr>
          <w:rFonts w:ascii="Arial" w:hAnsi="Arial" w:cs="Arial"/>
        </w:rPr>
        <w:t>or call 1-800-371-0001.</w:t>
      </w:r>
      <w:bookmarkEnd w:id="10"/>
      <w:bookmarkEnd w:id="11"/>
    </w:p>
    <w:p w14:paraId="0D0ED0C4" w14:textId="77777777" w:rsidR="003D5C34" w:rsidRPr="003D5C34" w:rsidRDefault="003D5C34" w:rsidP="003D5C34">
      <w:pPr>
        <w:spacing w:line="360" w:lineRule="auto"/>
        <w:ind w:left="-360" w:right="-187"/>
        <w:rPr>
          <w:rFonts w:ascii="Arial" w:hAnsi="Arial" w:cs="Arial"/>
        </w:rPr>
      </w:pPr>
    </w:p>
    <w:p w14:paraId="34CF1557" w14:textId="6CCC00C6" w:rsidR="00A9179D" w:rsidRPr="003D5C34" w:rsidRDefault="008A3406" w:rsidP="008A340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###</w:t>
      </w:r>
    </w:p>
    <w:sectPr w:rsidR="00A9179D" w:rsidRPr="003D5C34" w:rsidSect="00AB08CC">
      <w:headerReference w:type="default" r:id="rId16"/>
      <w:headerReference w:type="first" r:id="rId17"/>
      <w:footerReference w:type="first" r:id="rId1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FEEB4" w14:textId="77777777" w:rsidR="00864BE6" w:rsidRDefault="00864BE6">
      <w:r>
        <w:separator/>
      </w:r>
    </w:p>
  </w:endnote>
  <w:endnote w:type="continuationSeparator" w:id="0">
    <w:p w14:paraId="59C67169" w14:textId="77777777" w:rsidR="00864BE6" w:rsidRDefault="0086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panose1 w:val="020B0502020104020203"/>
    <w:charset w:val="00"/>
    <w:family w:val="swiss"/>
    <w:pitch w:val="variable"/>
    <w:sig w:usb0="80000267" w:usb1="00000000" w:usb2="00000000" w:usb3="00000000" w:csb0="000001F7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The Sans Bold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ourier">
    <w:panose1 w:val="02000500000000000000"/>
    <w:charset w:val="00"/>
    <w:family w:val="roman"/>
    <w:pitch w:val="fixed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Abadi MT Condensed Light"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24CB8" w14:textId="77777777" w:rsidR="00864BE6" w:rsidRPr="007236AF" w:rsidRDefault="00864BE6" w:rsidP="00136ECA">
    <w:pPr>
      <w:pStyle w:val="Footer"/>
      <w:spacing w:before="120"/>
      <w:jc w:val="center"/>
      <w:rPr>
        <w:rFonts w:ascii="Arial" w:hAnsi="Arial" w:cs="Arial"/>
        <w:i/>
        <w:color w:val="000000"/>
        <w:sz w:val="22"/>
        <w:szCs w:val="22"/>
      </w:rPr>
    </w:pPr>
    <w:r w:rsidRPr="007236AF">
      <w:rPr>
        <w:rFonts w:ascii="Arial" w:hAnsi="Arial" w:cs="Arial"/>
        <w:i/>
        <w:color w:val="000000"/>
        <w:sz w:val="22"/>
        <w:szCs w:val="22"/>
      </w:rPr>
      <w:t>– more –</w:t>
    </w:r>
  </w:p>
  <w:p w14:paraId="61D5E11E" w14:textId="77777777" w:rsidR="00864BE6" w:rsidRPr="007236AF" w:rsidRDefault="00864BE6" w:rsidP="00136ECA">
    <w:pPr>
      <w:pStyle w:val="Footer"/>
      <w:jc w:val="center"/>
      <w:rPr>
        <w:rFonts w:ascii="Arial" w:hAnsi="Arial" w:cs="Arial"/>
        <w:color w:val="000000"/>
        <w:sz w:val="22"/>
        <w:szCs w:val="22"/>
      </w:rPr>
    </w:pPr>
  </w:p>
  <w:p w14:paraId="652A3787" w14:textId="77777777" w:rsidR="00864BE6" w:rsidRPr="007236AF" w:rsidRDefault="00864BE6" w:rsidP="00136ECA">
    <w:pPr>
      <w:pStyle w:val="Footer"/>
      <w:jc w:val="center"/>
      <w:rPr>
        <w:rFonts w:ascii="Arial" w:hAnsi="Arial" w:cs="Arial"/>
        <w:color w:val="000000"/>
        <w:sz w:val="22"/>
        <w:szCs w:val="22"/>
      </w:rPr>
    </w:pPr>
  </w:p>
  <w:p w14:paraId="1FA12B02" w14:textId="57E95816" w:rsidR="00864BE6" w:rsidRPr="007236AF" w:rsidRDefault="00864BE6" w:rsidP="00136ECA">
    <w:pPr>
      <w:pStyle w:val="Footer"/>
      <w:jc w:val="center"/>
      <w:rPr>
        <w:rStyle w:val="Hyperlink"/>
        <w:rFonts w:ascii="Arial" w:hAnsi="Arial" w:cs="Arial"/>
        <w:sz w:val="22"/>
        <w:szCs w:val="22"/>
      </w:rPr>
    </w:pPr>
    <w:r w:rsidRPr="00C95964">
      <w:rPr>
        <w:rFonts w:ascii="Arial" w:hAnsi="Arial" w:cs="Arial"/>
        <w:color w:val="000000"/>
        <w:sz w:val="22"/>
        <w:szCs w:val="22"/>
      </w:rPr>
      <w:t xml:space="preserve">97 Hanger </w:t>
    </w:r>
    <w:proofErr w:type="gramStart"/>
    <w:r w:rsidRPr="00C95964">
      <w:rPr>
        <w:rFonts w:ascii="Arial" w:hAnsi="Arial" w:cs="Arial"/>
        <w:color w:val="000000"/>
        <w:sz w:val="22"/>
        <w:szCs w:val="22"/>
      </w:rPr>
      <w:t>Way</w:t>
    </w:r>
    <w:r w:rsidRPr="007236AF">
      <w:rPr>
        <w:rFonts w:ascii="Arial" w:hAnsi="Arial" w:cs="Arial"/>
        <w:color w:val="000000"/>
        <w:sz w:val="22"/>
        <w:szCs w:val="22"/>
      </w:rPr>
      <w:t xml:space="preserve">  •</w:t>
    </w:r>
    <w:proofErr w:type="gramEnd"/>
    <w:r w:rsidRPr="007236AF">
      <w:rPr>
        <w:rFonts w:ascii="Arial" w:hAnsi="Arial" w:cs="Arial"/>
        <w:color w:val="000000"/>
        <w:sz w:val="22"/>
        <w:szCs w:val="22"/>
      </w:rPr>
      <w:t xml:space="preserve">  </w:t>
    </w:r>
    <w:r w:rsidRPr="00C95964">
      <w:rPr>
        <w:rFonts w:ascii="Arial" w:hAnsi="Arial" w:cs="Arial"/>
        <w:color w:val="000000"/>
        <w:sz w:val="22"/>
        <w:szCs w:val="22"/>
      </w:rPr>
      <w:t>Watsonville</w:t>
    </w:r>
    <w:r w:rsidRPr="007236AF">
      <w:rPr>
        <w:rFonts w:ascii="Arial" w:hAnsi="Arial" w:cs="Arial"/>
        <w:color w:val="000000"/>
        <w:sz w:val="22"/>
        <w:szCs w:val="22"/>
      </w:rPr>
      <w:t xml:space="preserve">, CA  </w:t>
    </w:r>
    <w:r w:rsidRPr="00C95964">
      <w:rPr>
        <w:rFonts w:ascii="Arial" w:hAnsi="Arial" w:cs="Arial"/>
        <w:color w:val="000000"/>
        <w:sz w:val="22"/>
        <w:szCs w:val="22"/>
      </w:rPr>
      <w:t>95076</w:t>
    </w:r>
    <w:r>
      <w:rPr>
        <w:rFonts w:ascii="Arial" w:hAnsi="Arial" w:cs="Arial"/>
        <w:color w:val="000000"/>
        <w:sz w:val="22"/>
        <w:szCs w:val="22"/>
      </w:rPr>
      <w:br/>
      <w:t>(800) 371</w:t>
    </w:r>
    <w:r w:rsidRPr="007236AF">
      <w:rPr>
        <w:rFonts w:ascii="Arial" w:hAnsi="Arial" w:cs="Arial"/>
        <w:color w:val="000000"/>
        <w:sz w:val="22"/>
        <w:szCs w:val="22"/>
      </w:rPr>
      <w:t>-</w:t>
    </w:r>
    <w:r>
      <w:rPr>
        <w:rFonts w:ascii="Arial" w:hAnsi="Arial" w:cs="Arial"/>
        <w:color w:val="000000"/>
        <w:sz w:val="22"/>
        <w:szCs w:val="22"/>
      </w:rPr>
      <w:t>0001</w:t>
    </w:r>
    <w:r w:rsidRPr="007236AF">
      <w:rPr>
        <w:rFonts w:ascii="Arial" w:hAnsi="Arial" w:cs="Arial"/>
        <w:color w:val="000000"/>
        <w:sz w:val="22"/>
        <w:szCs w:val="22"/>
      </w:rPr>
      <w:t xml:space="preserve">  •  fax (</w:t>
    </w:r>
    <w:r>
      <w:rPr>
        <w:rFonts w:ascii="Arial" w:hAnsi="Arial" w:cs="Arial"/>
        <w:color w:val="000000"/>
        <w:sz w:val="22"/>
        <w:szCs w:val="22"/>
      </w:rPr>
      <w:t>831</w:t>
    </w:r>
    <w:r w:rsidRPr="007236AF">
      <w:rPr>
        <w:rFonts w:ascii="Arial" w:hAnsi="Arial" w:cs="Arial"/>
        <w:color w:val="000000"/>
        <w:sz w:val="22"/>
        <w:szCs w:val="22"/>
      </w:rPr>
      <w:t xml:space="preserve">) </w:t>
    </w:r>
    <w:r>
      <w:rPr>
        <w:rFonts w:ascii="Arial" w:hAnsi="Arial" w:cs="Arial"/>
        <w:color w:val="000000"/>
        <w:sz w:val="22"/>
        <w:szCs w:val="22"/>
      </w:rPr>
      <w:t>464</w:t>
    </w:r>
    <w:r w:rsidRPr="007236AF">
      <w:rPr>
        <w:rFonts w:ascii="Arial" w:hAnsi="Arial" w:cs="Arial"/>
        <w:color w:val="000000"/>
        <w:sz w:val="22"/>
        <w:szCs w:val="22"/>
      </w:rPr>
      <w:t>-</w:t>
    </w:r>
    <w:r>
      <w:rPr>
        <w:rFonts w:ascii="Arial" w:hAnsi="Arial" w:cs="Arial"/>
        <w:color w:val="000000"/>
        <w:sz w:val="22"/>
        <w:szCs w:val="22"/>
      </w:rPr>
      <w:t>3804</w:t>
    </w:r>
    <w:r w:rsidRPr="007236AF">
      <w:rPr>
        <w:rFonts w:ascii="Arial" w:hAnsi="Arial" w:cs="Arial"/>
        <w:color w:val="000000"/>
        <w:sz w:val="22"/>
        <w:szCs w:val="22"/>
      </w:rPr>
      <w:br/>
    </w:r>
    <w:hyperlink r:id="rId1" w:history="1">
      <w:r w:rsidRPr="00951BE3">
        <w:rPr>
          <w:rStyle w:val="Hyperlink"/>
          <w:rFonts w:ascii="Arial" w:hAnsi="Arial" w:cs="Arial"/>
          <w:color w:val="8B8178"/>
          <w:sz w:val="22"/>
          <w:szCs w:val="22"/>
        </w:rPr>
        <w:t>www.IslandStone.com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05F3C" w14:textId="77777777" w:rsidR="00864BE6" w:rsidRDefault="00864BE6">
      <w:r>
        <w:separator/>
      </w:r>
    </w:p>
  </w:footnote>
  <w:footnote w:type="continuationSeparator" w:id="0">
    <w:p w14:paraId="5FA578B3" w14:textId="77777777" w:rsidR="00864BE6" w:rsidRDefault="00864BE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F4FED" w14:textId="571C84D3" w:rsidR="00864BE6" w:rsidRPr="001F79C3" w:rsidRDefault="00864BE6" w:rsidP="007236AF">
    <w:pPr>
      <w:rPr>
        <w:rFonts w:ascii="Arial" w:hAnsi="Arial"/>
        <w:color w:val="000000" w:themeColor="text1"/>
        <w:sz w:val="22"/>
        <w:szCs w:val="22"/>
      </w:rPr>
    </w:pPr>
    <w:r>
      <w:rPr>
        <w:rFonts w:ascii="Arial" w:hAnsi="Arial"/>
        <w:sz w:val="22"/>
      </w:rPr>
      <w:t>Island Stone</w:t>
    </w:r>
    <w:r w:rsidRPr="00BD46EE">
      <w:rPr>
        <w:rFonts w:ascii="Arial" w:hAnsi="Arial"/>
        <w:sz w:val="22"/>
      </w:rPr>
      <w:t xml:space="preserve"> Press Release (continued): </w:t>
    </w:r>
    <w:r w:rsidRPr="00BD46EE">
      <w:rPr>
        <w:rFonts w:ascii="Arial" w:hAnsi="Arial"/>
        <w:sz w:val="22"/>
      </w:rPr>
      <w:br/>
    </w:r>
    <w:r w:rsidRPr="001F79C3">
      <w:rPr>
        <w:rFonts w:ascii="Arial" w:hAnsi="Arial" w:cs="Arial"/>
        <w:bCs/>
        <w:color w:val="000000" w:themeColor="text1"/>
        <w:sz w:val="22"/>
        <w:szCs w:val="22"/>
      </w:rPr>
      <w:t>Island Stone’s Halo Edging Brings Modern Geometry to Natural Stone Mosaics</w:t>
    </w:r>
    <w:r w:rsidRPr="001F79C3">
      <w:rPr>
        <w:rFonts w:ascii="Arial" w:hAnsi="Arial"/>
        <w:color w:val="000000" w:themeColor="text1"/>
        <w:sz w:val="22"/>
        <w:szCs w:val="22"/>
      </w:rPr>
      <w:t xml:space="preserve"> </w:t>
    </w:r>
  </w:p>
  <w:p w14:paraId="0F7A1390" w14:textId="77777777" w:rsidR="00864BE6" w:rsidRDefault="00864BE6" w:rsidP="00CA5F38">
    <w:pPr>
      <w:rPr>
        <w:rFonts w:ascii="Arial" w:hAnsi="Arial"/>
      </w:rPr>
    </w:pPr>
    <w:r w:rsidRPr="00BD46EE">
      <w:rPr>
        <w:rFonts w:ascii="Arial" w:hAnsi="Arial"/>
        <w:color w:val="000000"/>
        <w:sz w:val="22"/>
      </w:rPr>
      <w:t xml:space="preserve">Page </w:t>
    </w:r>
    <w:r w:rsidRPr="00BD46EE">
      <w:rPr>
        <w:rFonts w:ascii="Arial" w:hAnsi="Arial"/>
        <w:color w:val="000000"/>
        <w:sz w:val="22"/>
      </w:rPr>
      <w:fldChar w:fldCharType="begin"/>
    </w:r>
    <w:r w:rsidRPr="00BD46EE">
      <w:rPr>
        <w:rFonts w:ascii="Arial" w:hAnsi="Arial"/>
        <w:color w:val="000000"/>
        <w:sz w:val="22"/>
      </w:rPr>
      <w:instrText xml:space="preserve"> PAGE </w:instrText>
    </w:r>
    <w:r w:rsidRPr="00BD46EE">
      <w:rPr>
        <w:rFonts w:ascii="Arial" w:hAnsi="Arial"/>
        <w:color w:val="000000"/>
        <w:sz w:val="22"/>
      </w:rPr>
      <w:fldChar w:fldCharType="separate"/>
    </w:r>
    <w:r w:rsidR="00CA50E4">
      <w:rPr>
        <w:rFonts w:ascii="Arial" w:hAnsi="Arial"/>
        <w:noProof/>
        <w:color w:val="000000"/>
        <w:sz w:val="22"/>
      </w:rPr>
      <w:t>2</w:t>
    </w:r>
    <w:r w:rsidRPr="00BD46EE">
      <w:rPr>
        <w:rFonts w:ascii="Arial" w:hAnsi="Arial"/>
        <w:color w:val="000000"/>
        <w:sz w:val="22"/>
      </w:rPr>
      <w:fldChar w:fldCharType="end"/>
    </w:r>
    <w:r w:rsidRPr="00BD46EE">
      <w:rPr>
        <w:rFonts w:ascii="Arial" w:hAnsi="Arial"/>
        <w:color w:val="000000"/>
        <w:sz w:val="22"/>
      </w:rPr>
      <w:t xml:space="preserve"> of </w:t>
    </w:r>
    <w:r w:rsidRPr="00BD46EE">
      <w:rPr>
        <w:rFonts w:ascii="Arial" w:hAnsi="Arial"/>
        <w:color w:val="000000"/>
        <w:sz w:val="22"/>
      </w:rPr>
      <w:fldChar w:fldCharType="begin"/>
    </w:r>
    <w:r w:rsidRPr="00BD46EE">
      <w:rPr>
        <w:rFonts w:ascii="Arial" w:hAnsi="Arial"/>
        <w:color w:val="000000"/>
        <w:sz w:val="22"/>
      </w:rPr>
      <w:instrText xml:space="preserve"> NUMPAGES </w:instrText>
    </w:r>
    <w:r w:rsidRPr="00BD46EE">
      <w:rPr>
        <w:rFonts w:ascii="Arial" w:hAnsi="Arial"/>
        <w:color w:val="000000"/>
        <w:sz w:val="22"/>
      </w:rPr>
      <w:fldChar w:fldCharType="separate"/>
    </w:r>
    <w:r w:rsidR="00CA50E4">
      <w:rPr>
        <w:rFonts w:ascii="Arial" w:hAnsi="Arial"/>
        <w:noProof/>
        <w:color w:val="000000"/>
        <w:sz w:val="22"/>
      </w:rPr>
      <w:t>3</w:t>
    </w:r>
    <w:r w:rsidRPr="00BD46EE">
      <w:rPr>
        <w:rFonts w:ascii="Arial" w:hAnsi="Arial"/>
        <w:color w:val="000000"/>
        <w:sz w:val="22"/>
      </w:rPr>
      <w:fldChar w:fldCharType="end"/>
    </w:r>
  </w:p>
  <w:p w14:paraId="594D3455" w14:textId="77777777" w:rsidR="00864BE6" w:rsidRDefault="00864BE6" w:rsidP="00CA5F38">
    <w:pPr>
      <w:pStyle w:val="Header"/>
      <w:rPr>
        <w:rFonts w:ascii="Arial" w:hAnsi="Arial"/>
      </w:rPr>
    </w:pPr>
  </w:p>
  <w:p w14:paraId="01DD837D" w14:textId="77777777" w:rsidR="00864BE6" w:rsidRDefault="00864BE6" w:rsidP="00CA5F38">
    <w:pPr>
      <w:pStyle w:val="Header"/>
      <w:rPr>
        <w:rFonts w:ascii="Arial" w:hAnsi="Arial"/>
      </w:rPr>
    </w:pPr>
  </w:p>
  <w:p w14:paraId="635E7B10" w14:textId="77777777" w:rsidR="00864BE6" w:rsidRPr="00D646D7" w:rsidRDefault="00864BE6" w:rsidP="00D646D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DAFD2" w14:textId="48941132" w:rsidR="00864BE6" w:rsidRPr="00BD46EE" w:rsidRDefault="00864BE6" w:rsidP="00AB08CC">
    <w:pPr>
      <w:pStyle w:val="Header"/>
      <w:jc w:val="center"/>
      <w:rPr>
        <w:rFonts w:ascii="Arial" w:hAnsi="Arial"/>
      </w:rPr>
    </w:pPr>
    <w:r>
      <w:rPr>
        <w:rFonts w:ascii="Arial" w:hAnsi="Arial"/>
        <w:noProof/>
      </w:rPr>
      <w:drawing>
        <wp:inline distT="0" distB="0" distL="0" distR="0" wp14:anchorId="5FD2582C" wp14:editId="6F91D48D">
          <wp:extent cx="5486400" cy="1722120"/>
          <wp:effectExtent l="0" t="0" r="0" b="5080"/>
          <wp:docPr id="1" name="Picture 1" descr="Macintosh HD:Users:alfredaduehr:Desktop:d&amp;a:Clients:Island Stone:Logos:Bitmap:Island-Stone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lfredaduehr:Desktop:d&amp;a:Clients:Island Stone:Logos:Bitmap:Island-Stone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72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10000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900C8F08"/>
    <w:lvl w:ilvl="0" w:tplc="AEBCED8E">
      <w:numFmt w:val="none"/>
      <w:lvlText w:val=""/>
      <w:lvlJc w:val="left"/>
      <w:pPr>
        <w:tabs>
          <w:tab w:val="num" w:pos="360"/>
        </w:tabs>
      </w:pPr>
    </w:lvl>
    <w:lvl w:ilvl="1" w:tplc="1D886BBA">
      <w:numFmt w:val="decimal"/>
      <w:lvlText w:val=""/>
      <w:lvlJc w:val="left"/>
    </w:lvl>
    <w:lvl w:ilvl="2" w:tplc="23FA70A4">
      <w:numFmt w:val="decimal"/>
      <w:lvlText w:val=""/>
      <w:lvlJc w:val="left"/>
    </w:lvl>
    <w:lvl w:ilvl="3" w:tplc="A3E04AAC">
      <w:numFmt w:val="decimal"/>
      <w:lvlText w:val=""/>
      <w:lvlJc w:val="left"/>
    </w:lvl>
    <w:lvl w:ilvl="4" w:tplc="12386346">
      <w:numFmt w:val="decimal"/>
      <w:lvlText w:val=""/>
      <w:lvlJc w:val="left"/>
    </w:lvl>
    <w:lvl w:ilvl="5" w:tplc="E1DEB760">
      <w:numFmt w:val="decimal"/>
      <w:lvlText w:val=""/>
      <w:lvlJc w:val="left"/>
    </w:lvl>
    <w:lvl w:ilvl="6" w:tplc="5868FAAC">
      <w:numFmt w:val="decimal"/>
      <w:lvlText w:val=""/>
      <w:lvlJc w:val="left"/>
    </w:lvl>
    <w:lvl w:ilvl="7" w:tplc="3904A630">
      <w:numFmt w:val="decimal"/>
      <w:lvlText w:val=""/>
      <w:lvlJc w:val="left"/>
    </w:lvl>
    <w:lvl w:ilvl="8" w:tplc="1ED09AE2">
      <w:numFmt w:val="decimal"/>
      <w:lvlText w:val=""/>
      <w:lvlJc w:val="left"/>
    </w:lvl>
  </w:abstractNum>
  <w:abstractNum w:abstractNumId="2">
    <w:nsid w:val="00000003"/>
    <w:multiLevelType w:val="hybridMultilevel"/>
    <w:tmpl w:val="45CAD004"/>
    <w:lvl w:ilvl="0" w:tplc="A0348CC6">
      <w:numFmt w:val="none"/>
      <w:lvlText w:val=""/>
      <w:lvlJc w:val="left"/>
      <w:pPr>
        <w:tabs>
          <w:tab w:val="num" w:pos="360"/>
        </w:tabs>
      </w:pPr>
    </w:lvl>
    <w:lvl w:ilvl="1" w:tplc="071057E6">
      <w:numFmt w:val="decimal"/>
      <w:lvlText w:val=""/>
      <w:lvlJc w:val="left"/>
    </w:lvl>
    <w:lvl w:ilvl="2" w:tplc="97CCF6F8">
      <w:numFmt w:val="decimal"/>
      <w:lvlText w:val=""/>
      <w:lvlJc w:val="left"/>
    </w:lvl>
    <w:lvl w:ilvl="3" w:tplc="1FB4C102">
      <w:numFmt w:val="decimal"/>
      <w:lvlText w:val=""/>
      <w:lvlJc w:val="left"/>
    </w:lvl>
    <w:lvl w:ilvl="4" w:tplc="0572488C">
      <w:numFmt w:val="decimal"/>
      <w:lvlText w:val=""/>
      <w:lvlJc w:val="left"/>
    </w:lvl>
    <w:lvl w:ilvl="5" w:tplc="90AC91A0">
      <w:numFmt w:val="decimal"/>
      <w:lvlText w:val=""/>
      <w:lvlJc w:val="left"/>
    </w:lvl>
    <w:lvl w:ilvl="6" w:tplc="264232D2">
      <w:numFmt w:val="decimal"/>
      <w:lvlText w:val=""/>
      <w:lvlJc w:val="left"/>
    </w:lvl>
    <w:lvl w:ilvl="7" w:tplc="2B0830CA">
      <w:numFmt w:val="decimal"/>
      <w:lvlText w:val=""/>
      <w:lvlJc w:val="left"/>
    </w:lvl>
    <w:lvl w:ilvl="8" w:tplc="1AD01EA8">
      <w:numFmt w:val="decimal"/>
      <w:lvlText w:val=""/>
      <w:lvlJc w:val="left"/>
    </w:lvl>
  </w:abstractNum>
  <w:abstractNum w:abstractNumId="3">
    <w:nsid w:val="00000004"/>
    <w:multiLevelType w:val="hybridMultilevel"/>
    <w:tmpl w:val="9D3A2B04"/>
    <w:lvl w:ilvl="0" w:tplc="A260B620">
      <w:numFmt w:val="none"/>
      <w:lvlText w:val=""/>
      <w:lvlJc w:val="left"/>
      <w:pPr>
        <w:tabs>
          <w:tab w:val="num" w:pos="360"/>
        </w:tabs>
      </w:pPr>
    </w:lvl>
    <w:lvl w:ilvl="1" w:tplc="85660B4C">
      <w:numFmt w:val="decimal"/>
      <w:lvlText w:val=""/>
      <w:lvlJc w:val="left"/>
    </w:lvl>
    <w:lvl w:ilvl="2" w:tplc="CCD25306">
      <w:numFmt w:val="decimal"/>
      <w:lvlText w:val=""/>
      <w:lvlJc w:val="left"/>
    </w:lvl>
    <w:lvl w:ilvl="3" w:tplc="62001270">
      <w:numFmt w:val="decimal"/>
      <w:lvlText w:val=""/>
      <w:lvlJc w:val="left"/>
    </w:lvl>
    <w:lvl w:ilvl="4" w:tplc="AFAE242C">
      <w:numFmt w:val="decimal"/>
      <w:lvlText w:val=""/>
      <w:lvlJc w:val="left"/>
    </w:lvl>
    <w:lvl w:ilvl="5" w:tplc="1AFA6BE0">
      <w:numFmt w:val="decimal"/>
      <w:lvlText w:val=""/>
      <w:lvlJc w:val="left"/>
    </w:lvl>
    <w:lvl w:ilvl="6" w:tplc="DAEE85F0">
      <w:numFmt w:val="decimal"/>
      <w:lvlText w:val=""/>
      <w:lvlJc w:val="left"/>
    </w:lvl>
    <w:lvl w:ilvl="7" w:tplc="C6008DA4">
      <w:numFmt w:val="decimal"/>
      <w:lvlText w:val=""/>
      <w:lvlJc w:val="left"/>
    </w:lvl>
    <w:lvl w:ilvl="8" w:tplc="68888404">
      <w:numFmt w:val="decimal"/>
      <w:lvlText w:val=""/>
      <w:lvlJc w:val="left"/>
    </w:lvl>
  </w:abstractNum>
  <w:abstractNum w:abstractNumId="4">
    <w:nsid w:val="00000005"/>
    <w:multiLevelType w:val="hybridMultilevel"/>
    <w:tmpl w:val="FC5E2F38"/>
    <w:lvl w:ilvl="0" w:tplc="E48ED58A">
      <w:numFmt w:val="none"/>
      <w:lvlText w:val=""/>
      <w:lvlJc w:val="left"/>
      <w:pPr>
        <w:tabs>
          <w:tab w:val="num" w:pos="360"/>
        </w:tabs>
      </w:pPr>
    </w:lvl>
    <w:lvl w:ilvl="1" w:tplc="B672BB80">
      <w:numFmt w:val="decimal"/>
      <w:lvlText w:val=""/>
      <w:lvlJc w:val="left"/>
    </w:lvl>
    <w:lvl w:ilvl="2" w:tplc="966424B0">
      <w:numFmt w:val="decimal"/>
      <w:lvlText w:val=""/>
      <w:lvlJc w:val="left"/>
    </w:lvl>
    <w:lvl w:ilvl="3" w:tplc="FD8A62AE">
      <w:numFmt w:val="decimal"/>
      <w:lvlText w:val=""/>
      <w:lvlJc w:val="left"/>
    </w:lvl>
    <w:lvl w:ilvl="4" w:tplc="3E74447C">
      <w:numFmt w:val="decimal"/>
      <w:lvlText w:val=""/>
      <w:lvlJc w:val="left"/>
    </w:lvl>
    <w:lvl w:ilvl="5" w:tplc="957C37F6">
      <w:numFmt w:val="decimal"/>
      <w:lvlText w:val=""/>
      <w:lvlJc w:val="left"/>
    </w:lvl>
    <w:lvl w:ilvl="6" w:tplc="5E00B390">
      <w:numFmt w:val="decimal"/>
      <w:lvlText w:val=""/>
      <w:lvlJc w:val="left"/>
    </w:lvl>
    <w:lvl w:ilvl="7" w:tplc="457C0AE2">
      <w:numFmt w:val="decimal"/>
      <w:lvlText w:val=""/>
      <w:lvlJc w:val="left"/>
    </w:lvl>
    <w:lvl w:ilvl="8" w:tplc="EBD4C3CA">
      <w:numFmt w:val="decimal"/>
      <w:lvlText w:val=""/>
      <w:lvlJc w:val="left"/>
    </w:lvl>
  </w:abstractNum>
  <w:abstractNum w:abstractNumId="5">
    <w:nsid w:val="00347AC3"/>
    <w:multiLevelType w:val="hybridMultilevel"/>
    <w:tmpl w:val="DC0C6B8C"/>
    <w:lvl w:ilvl="0" w:tplc="716C48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11D5452"/>
    <w:multiLevelType w:val="hybridMultilevel"/>
    <w:tmpl w:val="4B50C140"/>
    <w:lvl w:ilvl="0" w:tplc="EA0CFC4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765597"/>
    <w:multiLevelType w:val="hybridMultilevel"/>
    <w:tmpl w:val="910E41EC"/>
    <w:lvl w:ilvl="0" w:tplc="6B8EA3E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ill Sans" w:eastAsia="Times New Roman" w:hAnsi="Gill Sans" w:hint="default"/>
        <w:w w:val="0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41227C"/>
    <w:multiLevelType w:val="hybridMultilevel"/>
    <w:tmpl w:val="6570D66C"/>
    <w:lvl w:ilvl="0" w:tplc="5C7ADE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0"/>
        <w:sz w:val="28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7C2B86"/>
    <w:multiLevelType w:val="hybridMultilevel"/>
    <w:tmpl w:val="F24E20D4"/>
    <w:lvl w:ilvl="0" w:tplc="5C7ADE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6E4307B"/>
    <w:multiLevelType w:val="multilevel"/>
    <w:tmpl w:val="910E41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ill Sans" w:eastAsia="Times New Roman" w:hAnsi="Gill Sans" w:hint="default"/>
        <w:w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8"/>
  <w:removePersonalInformation/>
  <w:removeDateAndTim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35629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E9"/>
    <w:rsid w:val="000031ED"/>
    <w:rsid w:val="000076EA"/>
    <w:rsid w:val="000078D7"/>
    <w:rsid w:val="00007F7D"/>
    <w:rsid w:val="0001170B"/>
    <w:rsid w:val="000131AF"/>
    <w:rsid w:val="00015FC5"/>
    <w:rsid w:val="00024102"/>
    <w:rsid w:val="0003162F"/>
    <w:rsid w:val="00042DE1"/>
    <w:rsid w:val="00052925"/>
    <w:rsid w:val="00052B3F"/>
    <w:rsid w:val="0005705A"/>
    <w:rsid w:val="0006077F"/>
    <w:rsid w:val="00060831"/>
    <w:rsid w:val="0006176A"/>
    <w:rsid w:val="00083AEB"/>
    <w:rsid w:val="000865F5"/>
    <w:rsid w:val="000A3E4B"/>
    <w:rsid w:val="000A44AA"/>
    <w:rsid w:val="000C3112"/>
    <w:rsid w:val="000C3CD0"/>
    <w:rsid w:val="000D03F5"/>
    <w:rsid w:val="000D0F4F"/>
    <w:rsid w:val="000D1385"/>
    <w:rsid w:val="000D2415"/>
    <w:rsid w:val="000D5CEB"/>
    <w:rsid w:val="000E4823"/>
    <w:rsid w:val="000F06B1"/>
    <w:rsid w:val="000F3549"/>
    <w:rsid w:val="000F4C47"/>
    <w:rsid w:val="000F60EF"/>
    <w:rsid w:val="00101817"/>
    <w:rsid w:val="00106CA9"/>
    <w:rsid w:val="00107BE7"/>
    <w:rsid w:val="0011159C"/>
    <w:rsid w:val="00113768"/>
    <w:rsid w:val="00125AE7"/>
    <w:rsid w:val="00125FA0"/>
    <w:rsid w:val="00136ECA"/>
    <w:rsid w:val="00140BF7"/>
    <w:rsid w:val="00146F60"/>
    <w:rsid w:val="001530B3"/>
    <w:rsid w:val="00153B97"/>
    <w:rsid w:val="00157BDE"/>
    <w:rsid w:val="00162470"/>
    <w:rsid w:val="00171703"/>
    <w:rsid w:val="00182DE5"/>
    <w:rsid w:val="0019164E"/>
    <w:rsid w:val="001A601E"/>
    <w:rsid w:val="001A6419"/>
    <w:rsid w:val="001B14CA"/>
    <w:rsid w:val="001B430A"/>
    <w:rsid w:val="001C0571"/>
    <w:rsid w:val="001C1DB2"/>
    <w:rsid w:val="001D7200"/>
    <w:rsid w:val="001E0487"/>
    <w:rsid w:val="001E2526"/>
    <w:rsid w:val="001E53C4"/>
    <w:rsid w:val="001F4599"/>
    <w:rsid w:val="001F79C3"/>
    <w:rsid w:val="0020204E"/>
    <w:rsid w:val="00211A79"/>
    <w:rsid w:val="00217429"/>
    <w:rsid w:val="002306BC"/>
    <w:rsid w:val="002307F2"/>
    <w:rsid w:val="00245EB7"/>
    <w:rsid w:val="00246525"/>
    <w:rsid w:val="002514AB"/>
    <w:rsid w:val="0025392E"/>
    <w:rsid w:val="00254217"/>
    <w:rsid w:val="00256304"/>
    <w:rsid w:val="00271E33"/>
    <w:rsid w:val="00276B3A"/>
    <w:rsid w:val="002826DE"/>
    <w:rsid w:val="0028333D"/>
    <w:rsid w:val="00293495"/>
    <w:rsid w:val="00295343"/>
    <w:rsid w:val="002B0114"/>
    <w:rsid w:val="002B5B0C"/>
    <w:rsid w:val="002C2947"/>
    <w:rsid w:val="002C422B"/>
    <w:rsid w:val="002C6CD1"/>
    <w:rsid w:val="002D4D72"/>
    <w:rsid w:val="002E3FB5"/>
    <w:rsid w:val="002E4D2A"/>
    <w:rsid w:val="002E5511"/>
    <w:rsid w:val="002E58C8"/>
    <w:rsid w:val="002F3971"/>
    <w:rsid w:val="00301129"/>
    <w:rsid w:val="00302A01"/>
    <w:rsid w:val="0030398D"/>
    <w:rsid w:val="00311614"/>
    <w:rsid w:val="00316840"/>
    <w:rsid w:val="003177CF"/>
    <w:rsid w:val="003200AF"/>
    <w:rsid w:val="00320575"/>
    <w:rsid w:val="00324205"/>
    <w:rsid w:val="003254B6"/>
    <w:rsid w:val="003266A5"/>
    <w:rsid w:val="00331340"/>
    <w:rsid w:val="00334638"/>
    <w:rsid w:val="0033492A"/>
    <w:rsid w:val="00334E83"/>
    <w:rsid w:val="003416B9"/>
    <w:rsid w:val="00347F42"/>
    <w:rsid w:val="00354481"/>
    <w:rsid w:val="003547E9"/>
    <w:rsid w:val="00355B82"/>
    <w:rsid w:val="003609B3"/>
    <w:rsid w:val="00363871"/>
    <w:rsid w:val="00365D61"/>
    <w:rsid w:val="00365F90"/>
    <w:rsid w:val="00366CFD"/>
    <w:rsid w:val="00377ADB"/>
    <w:rsid w:val="003813F1"/>
    <w:rsid w:val="003902DC"/>
    <w:rsid w:val="003A73A9"/>
    <w:rsid w:val="003B1F46"/>
    <w:rsid w:val="003B2798"/>
    <w:rsid w:val="003B7DD4"/>
    <w:rsid w:val="003B7FC9"/>
    <w:rsid w:val="003C0861"/>
    <w:rsid w:val="003C0D4C"/>
    <w:rsid w:val="003C791A"/>
    <w:rsid w:val="003D5BDC"/>
    <w:rsid w:val="003D5C34"/>
    <w:rsid w:val="003D6B33"/>
    <w:rsid w:val="003F481A"/>
    <w:rsid w:val="003F7136"/>
    <w:rsid w:val="003F7646"/>
    <w:rsid w:val="0040010F"/>
    <w:rsid w:val="00403E4E"/>
    <w:rsid w:val="00412C61"/>
    <w:rsid w:val="004319DB"/>
    <w:rsid w:val="004327BF"/>
    <w:rsid w:val="00433CC7"/>
    <w:rsid w:val="00441B6B"/>
    <w:rsid w:val="00442C3B"/>
    <w:rsid w:val="00444BE2"/>
    <w:rsid w:val="00444DF5"/>
    <w:rsid w:val="0046747A"/>
    <w:rsid w:val="00473065"/>
    <w:rsid w:val="00474F89"/>
    <w:rsid w:val="004754FB"/>
    <w:rsid w:val="00482A1E"/>
    <w:rsid w:val="00482DCC"/>
    <w:rsid w:val="00485612"/>
    <w:rsid w:val="004930D8"/>
    <w:rsid w:val="00493448"/>
    <w:rsid w:val="0049670B"/>
    <w:rsid w:val="004A173D"/>
    <w:rsid w:val="004A2689"/>
    <w:rsid w:val="004A5306"/>
    <w:rsid w:val="004B1AA6"/>
    <w:rsid w:val="004C3618"/>
    <w:rsid w:val="004E1546"/>
    <w:rsid w:val="004E16EC"/>
    <w:rsid w:val="004E2EBB"/>
    <w:rsid w:val="004E41E0"/>
    <w:rsid w:val="004E68ED"/>
    <w:rsid w:val="0050069C"/>
    <w:rsid w:val="0050647D"/>
    <w:rsid w:val="00507D86"/>
    <w:rsid w:val="00512769"/>
    <w:rsid w:val="00515F5F"/>
    <w:rsid w:val="005164FA"/>
    <w:rsid w:val="00517292"/>
    <w:rsid w:val="005223D0"/>
    <w:rsid w:val="00536D1C"/>
    <w:rsid w:val="005371D7"/>
    <w:rsid w:val="005376AA"/>
    <w:rsid w:val="00544DD8"/>
    <w:rsid w:val="00545E35"/>
    <w:rsid w:val="00546B74"/>
    <w:rsid w:val="00553EAA"/>
    <w:rsid w:val="00563F61"/>
    <w:rsid w:val="00571893"/>
    <w:rsid w:val="005825E9"/>
    <w:rsid w:val="00590DA8"/>
    <w:rsid w:val="005923D6"/>
    <w:rsid w:val="005A098B"/>
    <w:rsid w:val="005A2E43"/>
    <w:rsid w:val="005A397E"/>
    <w:rsid w:val="005A7CF0"/>
    <w:rsid w:val="005B4889"/>
    <w:rsid w:val="005C5C9F"/>
    <w:rsid w:val="005C5EB7"/>
    <w:rsid w:val="005C647F"/>
    <w:rsid w:val="005D3BB3"/>
    <w:rsid w:val="005E1ED0"/>
    <w:rsid w:val="005E6480"/>
    <w:rsid w:val="005F3E8A"/>
    <w:rsid w:val="005F7430"/>
    <w:rsid w:val="00604A22"/>
    <w:rsid w:val="00605834"/>
    <w:rsid w:val="00607D21"/>
    <w:rsid w:val="006123A9"/>
    <w:rsid w:val="006127B6"/>
    <w:rsid w:val="00615317"/>
    <w:rsid w:val="006170A7"/>
    <w:rsid w:val="006210F6"/>
    <w:rsid w:val="00624334"/>
    <w:rsid w:val="006247E2"/>
    <w:rsid w:val="00631477"/>
    <w:rsid w:val="006331C1"/>
    <w:rsid w:val="00634CB3"/>
    <w:rsid w:val="00641491"/>
    <w:rsid w:val="00646107"/>
    <w:rsid w:val="00650380"/>
    <w:rsid w:val="00651E57"/>
    <w:rsid w:val="00652C90"/>
    <w:rsid w:val="00665C40"/>
    <w:rsid w:val="00665D6C"/>
    <w:rsid w:val="006677D8"/>
    <w:rsid w:val="006734A2"/>
    <w:rsid w:val="0067657D"/>
    <w:rsid w:val="00680850"/>
    <w:rsid w:val="00684084"/>
    <w:rsid w:val="00687FEB"/>
    <w:rsid w:val="00694866"/>
    <w:rsid w:val="006A2CF0"/>
    <w:rsid w:val="006A54CC"/>
    <w:rsid w:val="006A7246"/>
    <w:rsid w:val="006C517A"/>
    <w:rsid w:val="006C5F8C"/>
    <w:rsid w:val="006D0F1A"/>
    <w:rsid w:val="006D6A3B"/>
    <w:rsid w:val="006E5C48"/>
    <w:rsid w:val="006F535E"/>
    <w:rsid w:val="006F720E"/>
    <w:rsid w:val="006F7FB4"/>
    <w:rsid w:val="00702E75"/>
    <w:rsid w:val="007046D5"/>
    <w:rsid w:val="00711C4C"/>
    <w:rsid w:val="007236AF"/>
    <w:rsid w:val="00723EC0"/>
    <w:rsid w:val="00723EC4"/>
    <w:rsid w:val="0072601D"/>
    <w:rsid w:val="007327D7"/>
    <w:rsid w:val="0073775E"/>
    <w:rsid w:val="00741B56"/>
    <w:rsid w:val="00741ECA"/>
    <w:rsid w:val="00743686"/>
    <w:rsid w:val="007475EE"/>
    <w:rsid w:val="007500DE"/>
    <w:rsid w:val="00755FD7"/>
    <w:rsid w:val="00756C73"/>
    <w:rsid w:val="00757B6B"/>
    <w:rsid w:val="00762D93"/>
    <w:rsid w:val="00763A7D"/>
    <w:rsid w:val="0076468D"/>
    <w:rsid w:val="00766516"/>
    <w:rsid w:val="00773B04"/>
    <w:rsid w:val="0077680B"/>
    <w:rsid w:val="0078341C"/>
    <w:rsid w:val="0079331F"/>
    <w:rsid w:val="00795D8E"/>
    <w:rsid w:val="007979BA"/>
    <w:rsid w:val="007A06B8"/>
    <w:rsid w:val="007A15FB"/>
    <w:rsid w:val="007C2953"/>
    <w:rsid w:val="007C34B6"/>
    <w:rsid w:val="007C41E5"/>
    <w:rsid w:val="007E1C41"/>
    <w:rsid w:val="007E1FAD"/>
    <w:rsid w:val="007E5A5D"/>
    <w:rsid w:val="007F29CB"/>
    <w:rsid w:val="007F2B87"/>
    <w:rsid w:val="007F3670"/>
    <w:rsid w:val="007F5642"/>
    <w:rsid w:val="007F73BE"/>
    <w:rsid w:val="00800545"/>
    <w:rsid w:val="008021EF"/>
    <w:rsid w:val="0080313F"/>
    <w:rsid w:val="008124E7"/>
    <w:rsid w:val="0081265D"/>
    <w:rsid w:val="00813C4A"/>
    <w:rsid w:val="00814535"/>
    <w:rsid w:val="00815CB8"/>
    <w:rsid w:val="00821305"/>
    <w:rsid w:val="008271A3"/>
    <w:rsid w:val="00827B16"/>
    <w:rsid w:val="0083743A"/>
    <w:rsid w:val="00861DC1"/>
    <w:rsid w:val="00864BE6"/>
    <w:rsid w:val="00865373"/>
    <w:rsid w:val="008666A0"/>
    <w:rsid w:val="0087314F"/>
    <w:rsid w:val="0087455F"/>
    <w:rsid w:val="00874DC7"/>
    <w:rsid w:val="00876026"/>
    <w:rsid w:val="0089085B"/>
    <w:rsid w:val="008916C8"/>
    <w:rsid w:val="008932C0"/>
    <w:rsid w:val="00894607"/>
    <w:rsid w:val="008A0447"/>
    <w:rsid w:val="008A3406"/>
    <w:rsid w:val="008A5395"/>
    <w:rsid w:val="008B6431"/>
    <w:rsid w:val="008C7005"/>
    <w:rsid w:val="008D7061"/>
    <w:rsid w:val="008E3FB5"/>
    <w:rsid w:val="008F0769"/>
    <w:rsid w:val="008F1C72"/>
    <w:rsid w:val="008F7B2F"/>
    <w:rsid w:val="00901B41"/>
    <w:rsid w:val="009038A4"/>
    <w:rsid w:val="0090468B"/>
    <w:rsid w:val="009103A6"/>
    <w:rsid w:val="009141AD"/>
    <w:rsid w:val="0091539C"/>
    <w:rsid w:val="00925CB4"/>
    <w:rsid w:val="009310EE"/>
    <w:rsid w:val="00933205"/>
    <w:rsid w:val="00936544"/>
    <w:rsid w:val="00942310"/>
    <w:rsid w:val="00951BE3"/>
    <w:rsid w:val="00972DCC"/>
    <w:rsid w:val="009856BF"/>
    <w:rsid w:val="00991D5A"/>
    <w:rsid w:val="00997077"/>
    <w:rsid w:val="009A7065"/>
    <w:rsid w:val="009C3B99"/>
    <w:rsid w:val="009E4AAF"/>
    <w:rsid w:val="009E6120"/>
    <w:rsid w:val="009F4E5F"/>
    <w:rsid w:val="009F78EE"/>
    <w:rsid w:val="00A06037"/>
    <w:rsid w:val="00A13C71"/>
    <w:rsid w:val="00A2051F"/>
    <w:rsid w:val="00A22029"/>
    <w:rsid w:val="00A26583"/>
    <w:rsid w:val="00A31B7D"/>
    <w:rsid w:val="00A32156"/>
    <w:rsid w:val="00A34E7C"/>
    <w:rsid w:val="00A376FD"/>
    <w:rsid w:val="00A4225B"/>
    <w:rsid w:val="00A42BEF"/>
    <w:rsid w:val="00A43628"/>
    <w:rsid w:val="00A544D1"/>
    <w:rsid w:val="00A54A86"/>
    <w:rsid w:val="00A619A0"/>
    <w:rsid w:val="00A676F7"/>
    <w:rsid w:val="00A67976"/>
    <w:rsid w:val="00A76E15"/>
    <w:rsid w:val="00A900BA"/>
    <w:rsid w:val="00A9179D"/>
    <w:rsid w:val="00A93640"/>
    <w:rsid w:val="00A9549C"/>
    <w:rsid w:val="00A97E37"/>
    <w:rsid w:val="00AA742A"/>
    <w:rsid w:val="00AB08CC"/>
    <w:rsid w:val="00AC0104"/>
    <w:rsid w:val="00AC4003"/>
    <w:rsid w:val="00AC466A"/>
    <w:rsid w:val="00AD2B17"/>
    <w:rsid w:val="00AD38C7"/>
    <w:rsid w:val="00AD4221"/>
    <w:rsid w:val="00AD60ED"/>
    <w:rsid w:val="00AE0D32"/>
    <w:rsid w:val="00AE5E20"/>
    <w:rsid w:val="00AE6CA7"/>
    <w:rsid w:val="00AF22E3"/>
    <w:rsid w:val="00AF4AFC"/>
    <w:rsid w:val="00B065A7"/>
    <w:rsid w:val="00B07DBF"/>
    <w:rsid w:val="00B15597"/>
    <w:rsid w:val="00B16821"/>
    <w:rsid w:val="00B22A58"/>
    <w:rsid w:val="00B23B09"/>
    <w:rsid w:val="00B37CBD"/>
    <w:rsid w:val="00B41E6C"/>
    <w:rsid w:val="00B64A7D"/>
    <w:rsid w:val="00B658D7"/>
    <w:rsid w:val="00B661DD"/>
    <w:rsid w:val="00B67485"/>
    <w:rsid w:val="00B70E87"/>
    <w:rsid w:val="00B76D60"/>
    <w:rsid w:val="00B81770"/>
    <w:rsid w:val="00B81E31"/>
    <w:rsid w:val="00B90E14"/>
    <w:rsid w:val="00B92215"/>
    <w:rsid w:val="00B95EFB"/>
    <w:rsid w:val="00BB0C92"/>
    <w:rsid w:val="00BB3109"/>
    <w:rsid w:val="00BB7D5B"/>
    <w:rsid w:val="00BC4F05"/>
    <w:rsid w:val="00BD46EE"/>
    <w:rsid w:val="00BE5EFE"/>
    <w:rsid w:val="00BF0809"/>
    <w:rsid w:val="00BF26ED"/>
    <w:rsid w:val="00C008C8"/>
    <w:rsid w:val="00C0252E"/>
    <w:rsid w:val="00C055E5"/>
    <w:rsid w:val="00C160C7"/>
    <w:rsid w:val="00C16397"/>
    <w:rsid w:val="00C16CE8"/>
    <w:rsid w:val="00C2085D"/>
    <w:rsid w:val="00C2124B"/>
    <w:rsid w:val="00C310AE"/>
    <w:rsid w:val="00C41595"/>
    <w:rsid w:val="00C425D3"/>
    <w:rsid w:val="00C647AA"/>
    <w:rsid w:val="00C65161"/>
    <w:rsid w:val="00C67281"/>
    <w:rsid w:val="00C6782A"/>
    <w:rsid w:val="00C717D7"/>
    <w:rsid w:val="00C853E4"/>
    <w:rsid w:val="00C862DE"/>
    <w:rsid w:val="00C9214A"/>
    <w:rsid w:val="00C958CC"/>
    <w:rsid w:val="00C95964"/>
    <w:rsid w:val="00CA09E7"/>
    <w:rsid w:val="00CA11AD"/>
    <w:rsid w:val="00CA2BE9"/>
    <w:rsid w:val="00CA4D0D"/>
    <w:rsid w:val="00CA50E4"/>
    <w:rsid w:val="00CA56D1"/>
    <w:rsid w:val="00CA5F38"/>
    <w:rsid w:val="00CA6D5F"/>
    <w:rsid w:val="00CB7289"/>
    <w:rsid w:val="00CC0241"/>
    <w:rsid w:val="00CC364B"/>
    <w:rsid w:val="00CC3AE7"/>
    <w:rsid w:val="00CC47D0"/>
    <w:rsid w:val="00CD1925"/>
    <w:rsid w:val="00CD2B16"/>
    <w:rsid w:val="00CE20D1"/>
    <w:rsid w:val="00CE2C7F"/>
    <w:rsid w:val="00CE7703"/>
    <w:rsid w:val="00CF07D0"/>
    <w:rsid w:val="00CF2FE6"/>
    <w:rsid w:val="00CF67C1"/>
    <w:rsid w:val="00D053E0"/>
    <w:rsid w:val="00D05A35"/>
    <w:rsid w:val="00D075AB"/>
    <w:rsid w:val="00D07703"/>
    <w:rsid w:val="00D141E0"/>
    <w:rsid w:val="00D310EF"/>
    <w:rsid w:val="00D32943"/>
    <w:rsid w:val="00D36955"/>
    <w:rsid w:val="00D4178E"/>
    <w:rsid w:val="00D45FE7"/>
    <w:rsid w:val="00D46693"/>
    <w:rsid w:val="00D503A5"/>
    <w:rsid w:val="00D52F65"/>
    <w:rsid w:val="00D614AC"/>
    <w:rsid w:val="00D6156F"/>
    <w:rsid w:val="00D616FD"/>
    <w:rsid w:val="00D646D7"/>
    <w:rsid w:val="00D653F1"/>
    <w:rsid w:val="00D77F7F"/>
    <w:rsid w:val="00D85428"/>
    <w:rsid w:val="00DA1FC4"/>
    <w:rsid w:val="00DA2AB3"/>
    <w:rsid w:val="00DA39A3"/>
    <w:rsid w:val="00DA3D1B"/>
    <w:rsid w:val="00DA5312"/>
    <w:rsid w:val="00DA6AD4"/>
    <w:rsid w:val="00DB63F4"/>
    <w:rsid w:val="00DC10C2"/>
    <w:rsid w:val="00DC3001"/>
    <w:rsid w:val="00DD1D38"/>
    <w:rsid w:val="00DD4416"/>
    <w:rsid w:val="00DF1C4B"/>
    <w:rsid w:val="00E03EB0"/>
    <w:rsid w:val="00E13C57"/>
    <w:rsid w:val="00E3035D"/>
    <w:rsid w:val="00E342D7"/>
    <w:rsid w:val="00E428DC"/>
    <w:rsid w:val="00E44D0B"/>
    <w:rsid w:val="00E460F5"/>
    <w:rsid w:val="00E51FD6"/>
    <w:rsid w:val="00E55B61"/>
    <w:rsid w:val="00E56A88"/>
    <w:rsid w:val="00E72EDF"/>
    <w:rsid w:val="00E74931"/>
    <w:rsid w:val="00E81BBE"/>
    <w:rsid w:val="00E82355"/>
    <w:rsid w:val="00E93287"/>
    <w:rsid w:val="00E97E3D"/>
    <w:rsid w:val="00EA64E1"/>
    <w:rsid w:val="00EB5537"/>
    <w:rsid w:val="00EB7292"/>
    <w:rsid w:val="00EC02AC"/>
    <w:rsid w:val="00EC189C"/>
    <w:rsid w:val="00EC4CCD"/>
    <w:rsid w:val="00ED2490"/>
    <w:rsid w:val="00ED30D9"/>
    <w:rsid w:val="00ED406D"/>
    <w:rsid w:val="00EE1150"/>
    <w:rsid w:val="00EE2E7D"/>
    <w:rsid w:val="00EF3D52"/>
    <w:rsid w:val="00EF46E4"/>
    <w:rsid w:val="00EF5584"/>
    <w:rsid w:val="00EF5D73"/>
    <w:rsid w:val="00F07446"/>
    <w:rsid w:val="00F07F27"/>
    <w:rsid w:val="00F116B2"/>
    <w:rsid w:val="00F12364"/>
    <w:rsid w:val="00F160E1"/>
    <w:rsid w:val="00F213A3"/>
    <w:rsid w:val="00F32394"/>
    <w:rsid w:val="00F40078"/>
    <w:rsid w:val="00F434EC"/>
    <w:rsid w:val="00F47A2D"/>
    <w:rsid w:val="00F51853"/>
    <w:rsid w:val="00F5326F"/>
    <w:rsid w:val="00F61C8A"/>
    <w:rsid w:val="00F85793"/>
    <w:rsid w:val="00F8699C"/>
    <w:rsid w:val="00F900F6"/>
    <w:rsid w:val="00F94ECE"/>
    <w:rsid w:val="00FA0AC6"/>
    <w:rsid w:val="00FB0E90"/>
    <w:rsid w:val="00FB332A"/>
    <w:rsid w:val="00FB3FB0"/>
    <w:rsid w:val="00FC3C36"/>
    <w:rsid w:val="00FD614C"/>
    <w:rsid w:val="00FE2880"/>
    <w:rsid w:val="00FF0490"/>
    <w:rsid w:val="00FF465E"/>
    <w:rsid w:val="00FF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35629d"/>
    </o:shapedefaults>
    <o:shapelayout v:ext="edit">
      <o:idmap v:ext="edit" data="1"/>
    </o:shapelayout>
  </w:shapeDefaults>
  <w:doNotEmbedSmartTags/>
  <w:decimalSymbol w:val="."/>
  <w:listSeparator w:val=","/>
  <w14:docId w14:val="0336E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3CD8"/>
    <w:rPr>
      <w:sz w:val="24"/>
      <w:szCs w:val="24"/>
    </w:rPr>
  </w:style>
  <w:style w:type="paragraph" w:styleId="Heading1">
    <w:name w:val="heading 1"/>
    <w:basedOn w:val="Normal"/>
    <w:next w:val="Normal"/>
    <w:qFormat/>
    <w:rsid w:val="00440433"/>
    <w:pPr>
      <w:keepNext/>
      <w:spacing w:line="360" w:lineRule="auto"/>
      <w:ind w:left="440"/>
      <w:outlineLvl w:val="0"/>
    </w:pPr>
    <w:rPr>
      <w:rFonts w:ascii="Geneva" w:eastAsia="Times" w:hAnsi="Geneva"/>
      <w:b/>
    </w:rPr>
  </w:style>
  <w:style w:type="paragraph" w:styleId="Heading2">
    <w:name w:val="heading 2"/>
    <w:basedOn w:val="Normal"/>
    <w:next w:val="Normal"/>
    <w:link w:val="Heading2Char"/>
    <w:qFormat/>
    <w:rsid w:val="00440433"/>
    <w:pPr>
      <w:keepNext/>
      <w:spacing w:line="360" w:lineRule="auto"/>
      <w:outlineLvl w:val="1"/>
    </w:pPr>
    <w:rPr>
      <w:rFonts w:ascii="Arial" w:hAnsi="Arial"/>
      <w:b/>
      <w:i/>
      <w:sz w:val="2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5CEB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40433"/>
    <w:pPr>
      <w:spacing w:line="360" w:lineRule="auto"/>
    </w:pPr>
    <w:rPr>
      <w:rFonts w:ascii="Arial" w:hAnsi="Arial"/>
      <w:sz w:val="22"/>
    </w:rPr>
  </w:style>
  <w:style w:type="paragraph" w:styleId="BodyText2">
    <w:name w:val="Body Text 2"/>
    <w:basedOn w:val="Normal"/>
    <w:link w:val="BodyText2Char"/>
    <w:rsid w:val="00440433"/>
    <w:pPr>
      <w:spacing w:line="360" w:lineRule="auto"/>
    </w:pPr>
    <w:rPr>
      <w:rFonts w:ascii="Arial" w:hAnsi="Arial"/>
      <w:color w:val="000000"/>
      <w:sz w:val="22"/>
    </w:rPr>
  </w:style>
  <w:style w:type="paragraph" w:styleId="BodyText3">
    <w:name w:val="Body Text 3"/>
    <w:basedOn w:val="Normal"/>
    <w:rsid w:val="00440433"/>
    <w:pPr>
      <w:spacing w:after="120"/>
    </w:pPr>
    <w:rPr>
      <w:sz w:val="16"/>
      <w:szCs w:val="16"/>
    </w:rPr>
  </w:style>
  <w:style w:type="character" w:styleId="Hyperlink">
    <w:name w:val="Hyperlink"/>
    <w:rsid w:val="0023489B"/>
    <w:rPr>
      <w:color w:val="004D8F"/>
      <w:u w:val="none"/>
    </w:rPr>
  </w:style>
  <w:style w:type="table" w:styleId="TableGrid">
    <w:name w:val="Table Grid"/>
    <w:basedOn w:val="TableNormal"/>
    <w:rsid w:val="00BE3CD8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D72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D72B2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A02C52"/>
    <w:rPr>
      <w:color w:val="800080"/>
      <w:u w:val="single"/>
    </w:rPr>
  </w:style>
  <w:style w:type="character" w:customStyle="1" w:styleId="A1">
    <w:name w:val="A1"/>
    <w:rsid w:val="00355B9E"/>
    <w:rPr>
      <w:rFonts w:ascii="The Sans Bold" w:hAnsi="The Sans Bold" w:cs="The Sans Bold"/>
      <w:color w:val="000000"/>
      <w:sz w:val="19"/>
      <w:szCs w:val="19"/>
    </w:rPr>
  </w:style>
  <w:style w:type="paragraph" w:styleId="PlainText">
    <w:name w:val="Plain Text"/>
    <w:basedOn w:val="Normal"/>
    <w:rsid w:val="00E75258"/>
    <w:rPr>
      <w:rFonts w:ascii="Courier" w:hAnsi="Courier"/>
    </w:rPr>
  </w:style>
  <w:style w:type="character" w:customStyle="1" w:styleId="Heading2Char">
    <w:name w:val="Heading 2 Char"/>
    <w:link w:val="Heading2"/>
    <w:rsid w:val="008508D9"/>
    <w:rPr>
      <w:rFonts w:ascii="Arial" w:hAnsi="Arial"/>
      <w:b/>
      <w:i/>
      <w:sz w:val="22"/>
      <w:szCs w:val="24"/>
    </w:rPr>
  </w:style>
  <w:style w:type="character" w:customStyle="1" w:styleId="A3">
    <w:name w:val="A3"/>
    <w:rsid w:val="00743A28"/>
    <w:rPr>
      <w:color w:val="000000"/>
      <w:sz w:val="20"/>
      <w:szCs w:val="20"/>
    </w:rPr>
  </w:style>
  <w:style w:type="paragraph" w:styleId="ListParagraph">
    <w:name w:val="List Paragraph"/>
    <w:basedOn w:val="Normal"/>
    <w:qFormat/>
    <w:rsid w:val="00C650AE"/>
    <w:pPr>
      <w:ind w:left="720"/>
    </w:pPr>
    <w:rPr>
      <w:rFonts w:ascii="Geneva" w:hAnsi="Geneva"/>
    </w:rPr>
  </w:style>
  <w:style w:type="character" w:customStyle="1" w:styleId="Heading3Char">
    <w:name w:val="Heading 3 Char"/>
    <w:link w:val="Heading3"/>
    <w:uiPriority w:val="9"/>
    <w:semiHidden/>
    <w:rsid w:val="000D5CEB"/>
    <w:rPr>
      <w:rFonts w:ascii="Calibri" w:eastAsia="MS Gothic" w:hAnsi="Calibri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4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448"/>
    <w:rPr>
      <w:rFonts w:ascii="Lucida Grande" w:hAnsi="Lucida Grande"/>
      <w:sz w:val="18"/>
      <w:szCs w:val="18"/>
    </w:rPr>
  </w:style>
  <w:style w:type="paragraph" w:customStyle="1" w:styleId="Heading1A">
    <w:name w:val="Heading 1 A"/>
    <w:next w:val="Normal"/>
    <w:rsid w:val="00136ECA"/>
    <w:pPr>
      <w:keepNext/>
      <w:spacing w:line="360" w:lineRule="auto"/>
      <w:ind w:left="440"/>
      <w:outlineLvl w:val="0"/>
    </w:pPr>
    <w:rPr>
      <w:rFonts w:ascii="Geneva" w:eastAsia="ヒラギノ角ゴ Pro W3" w:hAnsi="Geneva"/>
      <w:color w:val="000000"/>
      <w:sz w:val="24"/>
    </w:rPr>
  </w:style>
  <w:style w:type="character" w:customStyle="1" w:styleId="FooterChar">
    <w:name w:val="Footer Char"/>
    <w:basedOn w:val="DefaultParagraphFont"/>
    <w:link w:val="Footer"/>
    <w:rsid w:val="00136ECA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03E4E"/>
    <w:rPr>
      <w:rFonts w:ascii="Arial" w:hAnsi="Arial"/>
      <w:color w:val="000000"/>
      <w:sz w:val="22"/>
      <w:szCs w:val="24"/>
    </w:rPr>
  </w:style>
  <w:style w:type="character" w:customStyle="1" w:styleId="HyperlinkIS">
    <w:name w:val="Hyperlink IS"/>
    <w:basedOn w:val="DefaultParagraphFont"/>
    <w:uiPriority w:val="1"/>
    <w:qFormat/>
    <w:rsid w:val="003C0861"/>
    <w:rPr>
      <w:color w:val="C8C1B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6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islandstone.com/blog-entry/halo-edging-a-new-direction-in-mosaic-tile-design-27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www.islandstone.com/blog-entry/halo-edging-a-new-direction-in-mosaic-tile-design-27" TargetMode="External"/><Relationship Id="rId11" Type="http://schemas.openxmlformats.org/officeDocument/2006/relationships/hyperlink" Target="http://www.islandstone.com/product/honeycomb-random" TargetMode="External"/><Relationship Id="rId12" Type="http://schemas.openxmlformats.org/officeDocument/2006/relationships/hyperlink" Target="http://www.islandstone.com/product/honeycomb-cobbles" TargetMode="External"/><Relationship Id="rId13" Type="http://schemas.openxmlformats.org/officeDocument/2006/relationships/hyperlink" Target="http://www.islandstone.com/product/perfect-pebble/" TargetMode="External"/><Relationship Id="rId14" Type="http://schemas.openxmlformats.org/officeDocument/2006/relationships/hyperlink" Target="https://islandtimber.com" TargetMode="External"/><Relationship Id="rId15" Type="http://schemas.openxmlformats.org/officeDocument/2006/relationships/hyperlink" Target="http://www.islandstone.com" TargetMode="External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holly@duehrandassociates.com" TargetMode="External"/><Relationship Id="rId8" Type="http://schemas.openxmlformats.org/officeDocument/2006/relationships/hyperlink" Target="http://www.islandstone.com/u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landSton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3252</Characters>
  <Application>Microsoft Macintosh Word</Application>
  <DocSecurity>0</DocSecurity>
  <Lines>67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3752</CharactersWithSpaces>
  <SharedDoc>false</SharedDoc>
  <HyperlinkBase/>
  <HLinks>
    <vt:vector size="258" baseType="variant">
      <vt:variant>
        <vt:i4>5373967</vt:i4>
      </vt:variant>
      <vt:variant>
        <vt:i4>120</vt:i4>
      </vt:variant>
      <vt:variant>
        <vt:i4>0</vt:i4>
      </vt:variant>
      <vt:variant>
        <vt:i4>5</vt:i4>
      </vt:variant>
      <vt:variant>
        <vt:lpwstr>http://www.californiafaucets.com</vt:lpwstr>
      </vt:variant>
      <vt:variant>
        <vt:lpwstr/>
      </vt:variant>
      <vt:variant>
        <vt:i4>7405639</vt:i4>
      </vt:variant>
      <vt:variant>
        <vt:i4>117</vt:i4>
      </vt:variant>
      <vt:variant>
        <vt:i4>0</vt:i4>
      </vt:variant>
      <vt:variant>
        <vt:i4>5</vt:i4>
      </vt:variant>
      <vt:variant>
        <vt:lpwstr>http://www.calfaucets.com/product/zerodrain-pop-down-style-lavatory-drain-9050z</vt:lpwstr>
      </vt:variant>
      <vt:variant>
        <vt:lpwstr/>
      </vt:variant>
      <vt:variant>
        <vt:i4>524347</vt:i4>
      </vt:variant>
      <vt:variant>
        <vt:i4>114</vt:i4>
      </vt:variant>
      <vt:variant>
        <vt:i4>0</vt:i4>
      </vt:variant>
      <vt:variant>
        <vt:i4>5</vt:i4>
      </vt:variant>
      <vt:variant>
        <vt:lpwstr>http://www.calfaucets.com/category/shower-and-bath-systems/shower-and-tub-systems/styletherm-thermostatic-systems</vt:lpwstr>
      </vt:variant>
      <vt:variant>
        <vt:lpwstr/>
      </vt:variant>
      <vt:variant>
        <vt:i4>7929945</vt:i4>
      </vt:variant>
      <vt:variant>
        <vt:i4>111</vt:i4>
      </vt:variant>
      <vt:variant>
        <vt:i4>0</vt:i4>
      </vt:variant>
      <vt:variant>
        <vt:i4>5</vt:i4>
      </vt:variant>
      <vt:variant>
        <vt:lpwstr>http://www.calfaucets.com/category/luxury-drains/styledrain</vt:lpwstr>
      </vt:variant>
      <vt:variant>
        <vt:lpwstr/>
      </vt:variant>
      <vt:variant>
        <vt:i4>4063247</vt:i4>
      </vt:variant>
      <vt:variant>
        <vt:i4>108</vt:i4>
      </vt:variant>
      <vt:variant>
        <vt:i4>0</vt:i4>
      </vt:variant>
      <vt:variant>
        <vt:i4>5</vt:i4>
      </vt:variant>
      <vt:variant>
        <vt:lpwstr>http://www.calfaucets.com/product/single-post-toilet-paper/hand-towel-holder-47-stp</vt:lpwstr>
      </vt:variant>
      <vt:variant>
        <vt:lpwstr/>
      </vt:variant>
      <vt:variant>
        <vt:i4>85</vt:i4>
      </vt:variant>
      <vt:variant>
        <vt:i4>105</vt:i4>
      </vt:variant>
      <vt:variant>
        <vt:i4>0</vt:i4>
      </vt:variant>
      <vt:variant>
        <vt:i4>5</vt:i4>
      </vt:variant>
      <vt:variant>
        <vt:lpwstr>http://www.calfaucets.com/product/30-towel-bar-47-30</vt:lpwstr>
      </vt:variant>
      <vt:variant>
        <vt:lpwstr/>
      </vt:variant>
      <vt:variant>
        <vt:i4>5177448</vt:i4>
      </vt:variant>
      <vt:variant>
        <vt:i4>102</vt:i4>
      </vt:variant>
      <vt:variant>
        <vt:i4>0</vt:i4>
      </vt:variant>
      <vt:variant>
        <vt:i4>5</vt:i4>
      </vt:variant>
      <vt:variant>
        <vt:lpwstr>http://www.calfaucets.com/product/art-deco-collection-deco-moderne-8-widespread-lavatory-faucet-4602-adc-pnin</vt:lpwstr>
      </vt:variant>
      <vt:variant>
        <vt:lpwstr/>
      </vt:variant>
      <vt:variant>
        <vt:i4>2293811</vt:i4>
      </vt:variant>
      <vt:variant>
        <vt:i4>99</vt:i4>
      </vt:variant>
      <vt:variant>
        <vt:i4>0</vt:i4>
      </vt:variant>
      <vt:variant>
        <vt:i4>5</vt:i4>
      </vt:variant>
      <vt:variant>
        <vt:lpwstr>http://www.completeinteriordesign.com/</vt:lpwstr>
      </vt:variant>
      <vt:variant>
        <vt:lpwstr/>
      </vt:variant>
      <vt:variant>
        <vt:i4>4063247</vt:i4>
      </vt:variant>
      <vt:variant>
        <vt:i4>96</vt:i4>
      </vt:variant>
      <vt:variant>
        <vt:i4>0</vt:i4>
      </vt:variant>
      <vt:variant>
        <vt:i4>5</vt:i4>
      </vt:variant>
      <vt:variant>
        <vt:lpwstr>http://www.calfaucets.com/product/single-post-toilet-paper/hand-towel-holder-47-stp</vt:lpwstr>
      </vt:variant>
      <vt:variant>
        <vt:lpwstr/>
      </vt:variant>
      <vt:variant>
        <vt:i4>85</vt:i4>
      </vt:variant>
      <vt:variant>
        <vt:i4>93</vt:i4>
      </vt:variant>
      <vt:variant>
        <vt:i4>0</vt:i4>
      </vt:variant>
      <vt:variant>
        <vt:i4>5</vt:i4>
      </vt:variant>
      <vt:variant>
        <vt:lpwstr>http://www.calfaucets.com/product/30-towel-bar-47-30</vt:lpwstr>
      </vt:variant>
      <vt:variant>
        <vt:lpwstr/>
      </vt:variant>
      <vt:variant>
        <vt:i4>7340046</vt:i4>
      </vt:variant>
      <vt:variant>
        <vt:i4>90</vt:i4>
      </vt:variant>
      <vt:variant>
        <vt:i4>0</vt:i4>
      </vt:variant>
      <vt:variant>
        <vt:i4>5</vt:i4>
      </vt:variant>
      <vt:variant>
        <vt:lpwstr>http://www.calfaucets.com/product/contemporary-handshower-hs-62</vt:lpwstr>
      </vt:variant>
      <vt:variant>
        <vt:lpwstr/>
      </vt:variant>
      <vt:variant>
        <vt:i4>7471149</vt:i4>
      </vt:variant>
      <vt:variant>
        <vt:i4>87</vt:i4>
      </vt:variant>
      <vt:variant>
        <vt:i4>0</vt:i4>
      </vt:variant>
      <vt:variant>
        <vt:i4>5</vt:i4>
      </vt:variant>
      <vt:variant>
        <vt:lpwstr>http://www.calfaucets.com/product/8-contemporary-thin-line-self-cleaning-showerhead-sh-171</vt:lpwstr>
      </vt:variant>
      <vt:variant>
        <vt:lpwstr/>
      </vt:variant>
      <vt:variant>
        <vt:i4>3276828</vt:i4>
      </vt:variant>
      <vt:variant>
        <vt:i4>84</vt:i4>
      </vt:variant>
      <vt:variant>
        <vt:i4>0</vt:i4>
      </vt:variant>
      <vt:variant>
        <vt:i4>5</vt:i4>
      </vt:variant>
      <vt:variant>
        <vt:lpwstr>http://www.calfaucets.com/product/neo-styledrain-set-with-2-no-hub-9171</vt:lpwstr>
      </vt:variant>
      <vt:variant>
        <vt:lpwstr/>
      </vt:variant>
      <vt:variant>
        <vt:i4>524347</vt:i4>
      </vt:variant>
      <vt:variant>
        <vt:i4>81</vt:i4>
      </vt:variant>
      <vt:variant>
        <vt:i4>0</vt:i4>
      </vt:variant>
      <vt:variant>
        <vt:i4>5</vt:i4>
      </vt:variant>
      <vt:variant>
        <vt:lpwstr>http://www.calfaucets.com/category/shower-and-bath-systems/shower-and-tub-systems/styletherm-thermostatic-systems</vt:lpwstr>
      </vt:variant>
      <vt:variant>
        <vt:lpwstr/>
      </vt:variant>
      <vt:variant>
        <vt:i4>2097152</vt:i4>
      </vt:variant>
      <vt:variant>
        <vt:i4>78</vt:i4>
      </vt:variant>
      <vt:variant>
        <vt:i4>0</vt:i4>
      </vt:variant>
      <vt:variant>
        <vt:i4>5</vt:i4>
      </vt:variant>
      <vt:variant>
        <vt:lpwstr>http://conceptbuilders.biz/</vt:lpwstr>
      </vt:variant>
      <vt:variant>
        <vt:lpwstr/>
      </vt:variant>
      <vt:variant>
        <vt:i4>2293818</vt:i4>
      </vt:variant>
      <vt:variant>
        <vt:i4>75</vt:i4>
      </vt:variant>
      <vt:variant>
        <vt:i4>0</vt:i4>
      </vt:variant>
      <vt:variant>
        <vt:i4>5</vt:i4>
      </vt:variant>
      <vt:variant>
        <vt:lpwstr>http://www.calfaucets.com/product/towel-ring-34-tr</vt:lpwstr>
      </vt:variant>
      <vt:variant>
        <vt:lpwstr/>
      </vt:variant>
      <vt:variant>
        <vt:i4>4980760</vt:i4>
      </vt:variant>
      <vt:variant>
        <vt:i4>72</vt:i4>
      </vt:variant>
      <vt:variant>
        <vt:i4>0</vt:i4>
      </vt:variant>
      <vt:variant>
        <vt:i4>5</vt:i4>
      </vt:variant>
      <vt:variant>
        <vt:lpwstr>http://www.calfaucets.com/product/two-post-toilet-paper-holder-34-tp</vt:lpwstr>
      </vt:variant>
      <vt:variant>
        <vt:lpwstr/>
      </vt:variant>
      <vt:variant>
        <vt:i4>458838</vt:i4>
      </vt:variant>
      <vt:variant>
        <vt:i4>69</vt:i4>
      </vt:variant>
      <vt:variant>
        <vt:i4>0</vt:i4>
      </vt:variant>
      <vt:variant>
        <vt:i4>5</vt:i4>
      </vt:variant>
      <vt:variant>
        <vt:lpwstr>http://www.calfaucets.com/product/30-towel-bar-34-30</vt:lpwstr>
      </vt:variant>
      <vt:variant>
        <vt:lpwstr/>
      </vt:variant>
      <vt:variant>
        <vt:i4>4390980</vt:i4>
      </vt:variant>
      <vt:variant>
        <vt:i4>66</vt:i4>
      </vt:variant>
      <vt:variant>
        <vt:i4>0</vt:i4>
      </vt:variant>
      <vt:variant>
        <vt:i4>5</vt:i4>
      </vt:variant>
      <vt:variant>
        <vt:lpwstr>http://www.calfaucets.com/product/deluxe-floor-mount-telephone-set-with-customer-specified-handles-1503-d-xx</vt:lpwstr>
      </vt:variant>
      <vt:variant>
        <vt:lpwstr/>
      </vt:variant>
      <vt:variant>
        <vt:i4>7471118</vt:i4>
      </vt:variant>
      <vt:variant>
        <vt:i4>63</vt:i4>
      </vt:variant>
      <vt:variant>
        <vt:i4>0</vt:i4>
      </vt:variant>
      <vt:variant>
        <vt:i4>5</vt:i4>
      </vt:variant>
      <vt:variant>
        <vt:lpwstr>http://www.calfaucets.com/product/8-widespread-lavatory-faucet-3302</vt:lpwstr>
      </vt:variant>
      <vt:variant>
        <vt:lpwstr/>
      </vt:variant>
      <vt:variant>
        <vt:i4>5374037</vt:i4>
      </vt:variant>
      <vt:variant>
        <vt:i4>60</vt:i4>
      </vt:variant>
      <vt:variant>
        <vt:i4>0</vt:i4>
      </vt:variant>
      <vt:variant>
        <vt:i4>5</vt:i4>
      </vt:variant>
      <vt:variant>
        <vt:lpwstr>http://www.afkfurniture.com/</vt:lpwstr>
      </vt:variant>
      <vt:variant>
        <vt:lpwstr/>
      </vt:variant>
      <vt:variant>
        <vt:i4>1245242</vt:i4>
      </vt:variant>
      <vt:variant>
        <vt:i4>57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2359373</vt:i4>
      </vt:variant>
      <vt:variant>
        <vt:i4>54</vt:i4>
      </vt:variant>
      <vt:variant>
        <vt:i4>0</vt:i4>
      </vt:variant>
      <vt:variant>
        <vt:i4>5</vt:i4>
      </vt:variant>
      <vt:variant>
        <vt:lpwstr>http://www.georgesshowroom.com/</vt:lpwstr>
      </vt:variant>
      <vt:variant>
        <vt:lpwstr/>
      </vt:variant>
      <vt:variant>
        <vt:i4>1966114</vt:i4>
      </vt:variant>
      <vt:variant>
        <vt:i4>51</vt:i4>
      </vt:variant>
      <vt:variant>
        <vt:i4>0</vt:i4>
      </vt:variant>
      <vt:variant>
        <vt:i4>5</vt:i4>
      </vt:variant>
      <vt:variant>
        <vt:lpwstr>http://www.calfaucets.com/category/luxury-drains/ceraline</vt:lpwstr>
      </vt:variant>
      <vt:variant>
        <vt:lpwstr/>
      </vt:variant>
      <vt:variant>
        <vt:i4>7209019</vt:i4>
      </vt:variant>
      <vt:variant>
        <vt:i4>48</vt:i4>
      </vt:variant>
      <vt:variant>
        <vt:i4>0</vt:i4>
      </vt:variant>
      <vt:variant>
        <vt:i4>5</vt:i4>
      </vt:variant>
      <vt:variant>
        <vt:lpwstr>http://www.calfaucets.com/category/luxury-drains/zerodrain</vt:lpwstr>
      </vt:variant>
      <vt:variant>
        <vt:lpwstr/>
      </vt:variant>
      <vt:variant>
        <vt:i4>524347</vt:i4>
      </vt:variant>
      <vt:variant>
        <vt:i4>45</vt:i4>
      </vt:variant>
      <vt:variant>
        <vt:i4>0</vt:i4>
      </vt:variant>
      <vt:variant>
        <vt:i4>5</vt:i4>
      </vt:variant>
      <vt:variant>
        <vt:lpwstr>http://www.calfaucets.com/category/shower-and-bath-systems/shower-and-tub-systems/styletherm-thermostatic-systems</vt:lpwstr>
      </vt:variant>
      <vt:variant>
        <vt:lpwstr/>
      </vt:variant>
      <vt:variant>
        <vt:i4>1245242</vt:i4>
      </vt:variant>
      <vt:variant>
        <vt:i4>42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1245242</vt:i4>
      </vt:variant>
      <vt:variant>
        <vt:i4>39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3801157</vt:i4>
      </vt:variant>
      <vt:variant>
        <vt:i4>36</vt:i4>
      </vt:variant>
      <vt:variant>
        <vt:i4>0</vt:i4>
      </vt:variant>
      <vt:variant>
        <vt:i4>5</vt:i4>
      </vt:variant>
      <vt:variant>
        <vt:lpwstr>http://l2interiors.com/</vt:lpwstr>
      </vt:variant>
      <vt:variant>
        <vt:lpwstr/>
      </vt:variant>
      <vt:variant>
        <vt:i4>1245242</vt:i4>
      </vt:variant>
      <vt:variant>
        <vt:i4>33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5046398</vt:i4>
      </vt:variant>
      <vt:variant>
        <vt:i4>30</vt:i4>
      </vt:variant>
      <vt:variant>
        <vt:i4>0</vt:i4>
      </vt:variant>
      <vt:variant>
        <vt:i4>5</vt:i4>
      </vt:variant>
      <vt:variant>
        <vt:lpwstr>http://www.calfaucets.com/series/humboldt</vt:lpwstr>
      </vt:variant>
      <vt:variant>
        <vt:lpwstr/>
      </vt:variant>
      <vt:variant>
        <vt:i4>1245242</vt:i4>
      </vt:variant>
      <vt:variant>
        <vt:i4>27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6225949</vt:i4>
      </vt:variant>
      <vt:variant>
        <vt:i4>24</vt:i4>
      </vt:variant>
      <vt:variant>
        <vt:i4>0</vt:i4>
      </vt:variant>
      <vt:variant>
        <vt:i4>5</vt:i4>
      </vt:variant>
      <vt:variant>
        <vt:lpwstr>http://www.saxonydesignbuild.com</vt:lpwstr>
      </vt:variant>
      <vt:variant>
        <vt:lpwstr/>
      </vt:variant>
      <vt:variant>
        <vt:i4>2359373</vt:i4>
      </vt:variant>
      <vt:variant>
        <vt:i4>21</vt:i4>
      </vt:variant>
      <vt:variant>
        <vt:i4>0</vt:i4>
      </vt:variant>
      <vt:variant>
        <vt:i4>5</vt:i4>
      </vt:variant>
      <vt:variant>
        <vt:lpwstr>http://www.georgesshowroom.com/</vt:lpwstr>
      </vt:variant>
      <vt:variant>
        <vt:lpwstr/>
      </vt:variant>
      <vt:variant>
        <vt:i4>1245242</vt:i4>
      </vt:variant>
      <vt:variant>
        <vt:i4>18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1245242</vt:i4>
      </vt:variant>
      <vt:variant>
        <vt:i4>15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8323151</vt:i4>
      </vt:variant>
      <vt:variant>
        <vt:i4>12</vt:i4>
      </vt:variant>
      <vt:variant>
        <vt:i4>0</vt:i4>
      </vt:variant>
      <vt:variant>
        <vt:i4>5</vt:i4>
      </vt:variant>
      <vt:variant>
        <vt:lpwstr>http://www.asid.org</vt:lpwstr>
      </vt:variant>
      <vt:variant>
        <vt:lpwstr/>
      </vt:variant>
      <vt:variant>
        <vt:i4>6094891</vt:i4>
      </vt:variant>
      <vt:variant>
        <vt:i4>9</vt:i4>
      </vt:variant>
      <vt:variant>
        <vt:i4>0</vt:i4>
      </vt:variant>
      <vt:variant>
        <vt:i4>5</vt:i4>
      </vt:variant>
      <vt:variant>
        <vt:lpwstr>http://www.pasadenashowcase.org/content.php?p=212</vt:lpwstr>
      </vt:variant>
      <vt:variant>
        <vt:lpwstr/>
      </vt:variant>
      <vt:variant>
        <vt:i4>3932218</vt:i4>
      </vt:variant>
      <vt:variant>
        <vt:i4>6</vt:i4>
      </vt:variant>
      <vt:variant>
        <vt:i4>0</vt:i4>
      </vt:variant>
      <vt:variant>
        <vt:i4>5</vt:i4>
      </vt:variant>
      <vt:variant>
        <vt:lpwstr>http://www.calfaucets.com/</vt:lpwstr>
      </vt:variant>
      <vt:variant>
        <vt:lpwstr/>
      </vt:variant>
      <vt:variant>
        <vt:i4>5177462</vt:i4>
      </vt:variant>
      <vt:variant>
        <vt:i4>3</vt:i4>
      </vt:variant>
      <vt:variant>
        <vt:i4>0</vt:i4>
      </vt:variant>
      <vt:variant>
        <vt:i4>5</vt:i4>
      </vt:variant>
      <vt:variant>
        <vt:lpwstr>mailto:marybeth@duehrandassociates.com</vt:lpwstr>
      </vt:variant>
      <vt:variant>
        <vt:lpwstr/>
      </vt:variant>
      <vt:variant>
        <vt:i4>2949172</vt:i4>
      </vt:variant>
      <vt:variant>
        <vt:i4>0</vt:i4>
      </vt:variant>
      <vt:variant>
        <vt:i4>0</vt:i4>
      </vt:variant>
      <vt:variant>
        <vt:i4>5</vt:i4>
      </vt:variant>
      <vt:variant>
        <vt:lpwstr>http://www.duehrandassociates.com/</vt:lpwstr>
      </vt:variant>
      <vt:variant>
        <vt:lpwstr/>
      </vt:variant>
      <vt:variant>
        <vt:i4>1245242</vt:i4>
      </vt:variant>
      <vt:variant>
        <vt:i4>6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1966151</vt:i4>
      </vt:variant>
      <vt:variant>
        <vt:i4>10691</vt:i4>
      </vt:variant>
      <vt:variant>
        <vt:i4>1025</vt:i4>
      </vt:variant>
      <vt:variant>
        <vt:i4>1</vt:i4>
      </vt:variant>
      <vt:variant>
        <vt:lpwstr>NewCalFaucetsLogo - blue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2007-08-27T15:03:00Z</cp:lastPrinted>
  <dcterms:created xsi:type="dcterms:W3CDTF">2017-10-15T23:57:00Z</dcterms:created>
  <dcterms:modified xsi:type="dcterms:W3CDTF">2017-10-16T17:29:00Z</dcterms:modified>
  <cp:category/>
</cp:coreProperties>
</file>