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4F0A69"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339F622B" w:rsidR="00273B91" w:rsidRPr="00D25F0E" w:rsidRDefault="008E2BCB"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 Adds Three New Colors to Palms Glass Tile Collection</w:t>
      </w:r>
    </w:p>
    <w:p w14:paraId="1AB00C92" w14:textId="77777777" w:rsidR="00273B91" w:rsidRPr="00F160E1" w:rsidRDefault="00273B91" w:rsidP="00273B91">
      <w:pPr>
        <w:rPr>
          <w:rFonts w:ascii="Arial" w:hAnsi="Arial" w:cs="Arial"/>
          <w:b/>
          <w:color w:val="000000" w:themeColor="text1"/>
        </w:rPr>
      </w:pPr>
    </w:p>
    <w:p w14:paraId="6EDF0C63" w14:textId="387B7A1E" w:rsidR="00273B91" w:rsidRPr="00757631" w:rsidRDefault="008E2BCB" w:rsidP="00273B91">
      <w:pPr>
        <w:rPr>
          <w:rFonts w:ascii="Arial" w:hAnsi="Arial" w:cs="Arial"/>
          <w:color w:val="000000" w:themeColor="text1"/>
          <w:sz w:val="28"/>
        </w:rPr>
      </w:pPr>
      <w:r>
        <w:rPr>
          <w:rFonts w:ascii="Arial" w:hAnsi="Arial" w:cs="Arial"/>
          <w:color w:val="000000" w:themeColor="text1"/>
          <w:sz w:val="28"/>
          <w:szCs w:val="28"/>
        </w:rPr>
        <w:t>Soothing and sophisticated, the w</w:t>
      </w:r>
      <w:r w:rsidRPr="00B735C0">
        <w:rPr>
          <w:rFonts w:ascii="Arial" w:hAnsi="Arial" w:cs="Arial"/>
          <w:color w:val="000000" w:themeColor="text1"/>
          <w:sz w:val="28"/>
          <w:szCs w:val="28"/>
        </w:rPr>
        <w:t>edged-shaped tiles emulate the movement of tropical fronds</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746CBB97" w:rsidR="003E2BF3" w:rsidRPr="00BF3BE7" w:rsidRDefault="00F82EE6" w:rsidP="00273B91">
      <w:pPr>
        <w:pStyle w:val="BodyText2"/>
        <w:rPr>
          <w:color w:val="FF0000"/>
          <w:sz w:val="24"/>
        </w:rPr>
      </w:pPr>
      <w:r w:rsidRPr="002100B8">
        <w:rPr>
          <w:color w:val="000000" w:themeColor="text1"/>
          <w:szCs w:val="22"/>
        </w:rPr>
        <w:t xml:space="preserve">(Watsonville, CA, </w:t>
      </w:r>
      <w:r w:rsidR="008E2BCB">
        <w:rPr>
          <w:color w:val="000000" w:themeColor="text1"/>
          <w:szCs w:val="22"/>
        </w:rPr>
        <w:t>Dece</w:t>
      </w:r>
      <w:r w:rsidR="00775E2F">
        <w:rPr>
          <w:color w:val="000000" w:themeColor="text1"/>
          <w:szCs w:val="22"/>
        </w:rPr>
        <w:t>mber</w:t>
      </w:r>
      <w:r w:rsidR="00BD1C10">
        <w:rPr>
          <w:color w:val="000000" w:themeColor="text1"/>
          <w:szCs w:val="22"/>
        </w:rPr>
        <w:t xml:space="preserve"> </w:t>
      </w:r>
      <w:r w:rsidR="002462FE">
        <w:rPr>
          <w:color w:val="000000" w:themeColor="text1"/>
          <w:szCs w:val="22"/>
        </w:rPr>
        <w:t>8</w:t>
      </w:r>
      <w:r w:rsidRPr="00436EBD">
        <w:rPr>
          <w:color w:val="000000" w:themeColor="text1"/>
          <w:szCs w:val="22"/>
        </w:rPr>
        <w:t>,</w:t>
      </w:r>
      <w:r w:rsidRPr="002100B8">
        <w:rPr>
          <w:color w:val="000000" w:themeColor="text1"/>
          <w:szCs w:val="22"/>
        </w:rPr>
        <w:t xml:space="preserve"> 20</w:t>
      </w:r>
      <w:r>
        <w:rPr>
          <w:color w:val="000000" w:themeColor="text1"/>
          <w:szCs w:val="22"/>
        </w:rPr>
        <w:t>2</w:t>
      </w:r>
      <w:r w:rsidR="00A06671">
        <w:rPr>
          <w:color w:val="000000" w:themeColor="text1"/>
          <w:szCs w:val="22"/>
        </w:rPr>
        <w:t>1</w:t>
      </w:r>
      <w:r w:rsidRPr="002100B8">
        <w:rPr>
          <w:color w:val="000000" w:themeColor="text1"/>
          <w:szCs w:val="22"/>
        </w:rPr>
        <w:t>)</w:t>
      </w:r>
      <w:r w:rsidRPr="00BF3BE7">
        <w:rPr>
          <w:sz w:val="24"/>
        </w:rPr>
        <w:t xml:space="preserve"> </w:t>
      </w:r>
      <w:r w:rsidR="008E2BCB">
        <w:rPr>
          <w:color w:val="000000" w:themeColor="text1"/>
          <w:szCs w:val="22"/>
        </w:rPr>
        <w:t xml:space="preserve">As its name suggests, Island Stone’s Palms tiles </w:t>
      </w:r>
      <w:r w:rsidR="008E2BCB" w:rsidRPr="003A623D">
        <w:rPr>
          <w:color w:val="000000" w:themeColor="text1"/>
          <w:szCs w:val="22"/>
        </w:rPr>
        <w:t>mirror the intricacy of palm</w:t>
      </w:r>
      <w:r w:rsidR="003A623D" w:rsidRPr="003A623D">
        <w:rPr>
          <w:color w:val="000000" w:themeColor="text1"/>
          <w:szCs w:val="22"/>
        </w:rPr>
        <w:t xml:space="preserve"> </w:t>
      </w:r>
      <w:r w:rsidR="00A34B41" w:rsidRPr="003A623D">
        <w:rPr>
          <w:color w:val="000000" w:themeColor="text1"/>
          <w:szCs w:val="22"/>
        </w:rPr>
        <w:t>leaves</w:t>
      </w:r>
      <w:r w:rsidR="008E2BCB" w:rsidRPr="003A623D">
        <w:rPr>
          <w:color w:val="000000" w:themeColor="text1"/>
          <w:szCs w:val="22"/>
        </w:rPr>
        <w:t xml:space="preserve">, with a fluid wedge shape that merges organic and </w:t>
      </w:r>
      <w:r w:rsidR="008E2BCB">
        <w:rPr>
          <w:color w:val="000000" w:themeColor="text1"/>
          <w:szCs w:val="22"/>
        </w:rPr>
        <w:t>geometric elements into a mesmerizing design. The pattern created by the tiles’ alternating placement, with narrow ends adjacent wider ends, creates a visual undulating effect, reminiscent of tropical fronds gently swaying in the breeze</w:t>
      </w:r>
      <w:r w:rsidR="00035D61">
        <w:rPr>
          <w:color w:val="000000" w:themeColor="text1"/>
          <w:szCs w:val="22"/>
        </w:rPr>
        <w:t>.</w:t>
      </w:r>
    </w:p>
    <w:p w14:paraId="248352CD" w14:textId="5D0C472E" w:rsidR="003E2BF3" w:rsidRPr="00D25F0E" w:rsidRDefault="003E2BF3" w:rsidP="00273B91">
      <w:pPr>
        <w:pStyle w:val="BodyText2"/>
        <w:rPr>
          <w:color w:val="000000" w:themeColor="text1"/>
          <w:sz w:val="24"/>
        </w:rPr>
      </w:pPr>
    </w:p>
    <w:p w14:paraId="3B139F34" w14:textId="47EEE9BD" w:rsidR="003E2BF3" w:rsidRPr="00812452" w:rsidRDefault="008E2BCB" w:rsidP="008B1635">
      <w:pPr>
        <w:pStyle w:val="BodyText2"/>
        <w:rPr>
          <w:color w:val="000000" w:themeColor="text1"/>
          <w:sz w:val="24"/>
        </w:rPr>
      </w:pPr>
      <w:r>
        <w:rPr>
          <w:color w:val="000000" w:themeColor="text1"/>
          <w:szCs w:val="22"/>
        </w:rPr>
        <w:t xml:space="preserve">Island Stone has added three new colors to the collection: </w:t>
      </w:r>
      <w:hyperlink r:id="rId8" w:history="1">
        <w:r w:rsidRPr="00A34B41">
          <w:rPr>
            <w:rStyle w:val="Hyperlink"/>
            <w:szCs w:val="22"/>
          </w:rPr>
          <w:t>Glacier Gloss</w:t>
        </w:r>
      </w:hyperlink>
      <w:r>
        <w:rPr>
          <w:color w:val="000000" w:themeColor="text1"/>
          <w:szCs w:val="22"/>
        </w:rPr>
        <w:t xml:space="preserve">, a grayscale-like hue whose range from light to dark gray adds further movement to the tiles; </w:t>
      </w:r>
      <w:hyperlink r:id="rId9" w:history="1">
        <w:r w:rsidRPr="00A34B41">
          <w:rPr>
            <w:rStyle w:val="Hyperlink"/>
            <w:szCs w:val="22"/>
          </w:rPr>
          <w:t>Lagoon Matte</w:t>
        </w:r>
      </w:hyperlink>
      <w:r>
        <w:rPr>
          <w:color w:val="000000" w:themeColor="text1"/>
          <w:szCs w:val="22"/>
        </w:rPr>
        <w:t xml:space="preserve">, a modern, sophisticated emerald tone; and </w:t>
      </w:r>
      <w:hyperlink r:id="rId10" w:history="1">
        <w:r w:rsidRPr="00A34B41">
          <w:rPr>
            <w:rStyle w:val="Hyperlink"/>
            <w:szCs w:val="22"/>
          </w:rPr>
          <w:t>Midnight Matte</w:t>
        </w:r>
      </w:hyperlink>
      <w:r>
        <w:rPr>
          <w:color w:val="000000" w:themeColor="text1"/>
          <w:szCs w:val="22"/>
        </w:rPr>
        <w:t>, a deep, rich Navy blue.</w:t>
      </w:r>
    </w:p>
    <w:p w14:paraId="30FDC7E1" w14:textId="77777777" w:rsidR="00255C4D" w:rsidRPr="00D25F0E" w:rsidRDefault="00255C4D" w:rsidP="00273B91">
      <w:pPr>
        <w:pStyle w:val="BodyText2"/>
        <w:rPr>
          <w:color w:val="000000" w:themeColor="text1"/>
          <w:sz w:val="24"/>
        </w:rPr>
      </w:pPr>
    </w:p>
    <w:p w14:paraId="06CAA54E" w14:textId="500C1C30" w:rsidR="00985B03" w:rsidRPr="008E2BCB" w:rsidRDefault="008E2BCB" w:rsidP="00985B03">
      <w:pPr>
        <w:spacing w:line="360" w:lineRule="auto"/>
        <w:rPr>
          <w:rFonts w:ascii="Arial" w:hAnsi="Arial" w:cs="Arial"/>
          <w:color w:val="000000" w:themeColor="text1"/>
          <w:sz w:val="22"/>
          <w:szCs w:val="22"/>
        </w:rPr>
      </w:pPr>
      <w:r w:rsidRPr="008E2BCB">
        <w:rPr>
          <w:rFonts w:ascii="Arial" w:hAnsi="Arial" w:cs="Arial"/>
          <w:color w:val="000000" w:themeColor="text1"/>
          <w:szCs w:val="22"/>
        </w:rPr>
        <w:t xml:space="preserve">“Palms delivers the peaceful calm of a coastal vibe, but with a sleek, modern sensibility that elevates the space into something truly elegant,” said Nigel Eaton, </w:t>
      </w:r>
      <w:r w:rsidRPr="008E2BCB">
        <w:rPr>
          <w:rFonts w:ascii="Arial" w:hAnsi="Arial" w:cs="Arial"/>
          <w:color w:val="000000" w:themeColor="text1"/>
          <w:szCs w:val="22"/>
        </w:rPr>
        <w:lastRenderedPageBreak/>
        <w:t>CEO of Island Stone. “Combine the tiles with a palette of soothing, muted hues for visual effect to create the ultimate sophisticated escape.”</w:t>
      </w:r>
    </w:p>
    <w:p w14:paraId="34CF506F" w14:textId="104D81FA" w:rsidR="00035D61" w:rsidRPr="00A43171" w:rsidRDefault="00035D61" w:rsidP="00BF3BE7">
      <w:pPr>
        <w:pStyle w:val="BodyText2"/>
        <w:rPr>
          <w:color w:val="000000" w:themeColor="text1"/>
          <w:sz w:val="24"/>
        </w:rPr>
      </w:pPr>
    </w:p>
    <w:p w14:paraId="5168432A" w14:textId="5BB75FB2" w:rsidR="008E2BCB" w:rsidRPr="00A43171" w:rsidRDefault="008E2BCB" w:rsidP="00424A37">
      <w:pPr>
        <w:pStyle w:val="BodyText2"/>
        <w:rPr>
          <w:color w:val="000000" w:themeColor="text1"/>
          <w:sz w:val="24"/>
        </w:rPr>
      </w:pPr>
      <w:r w:rsidRPr="00A43171">
        <w:rPr>
          <w:color w:val="000000" w:themeColor="text1"/>
          <w:sz w:val="24"/>
        </w:rPr>
        <w:t xml:space="preserve">The tiles are available in 15 other matte and gloss colors highlighting mellow versions of traditional tropical hues, ranging from seafoam-like </w:t>
      </w:r>
      <w:hyperlink r:id="rId11" w:history="1">
        <w:r w:rsidRPr="00A43171">
          <w:rPr>
            <w:rStyle w:val="Hyperlink"/>
            <w:sz w:val="24"/>
          </w:rPr>
          <w:t>Azure Matte</w:t>
        </w:r>
      </w:hyperlink>
      <w:r w:rsidRPr="00A43171">
        <w:rPr>
          <w:color w:val="000000" w:themeColor="text1"/>
          <w:sz w:val="24"/>
        </w:rPr>
        <w:t xml:space="preserve"> and </w:t>
      </w:r>
      <w:hyperlink r:id="rId12" w:history="1">
        <w:r w:rsidRPr="00A43171">
          <w:rPr>
            <w:rStyle w:val="Hyperlink"/>
            <w:sz w:val="24"/>
          </w:rPr>
          <w:t>Spring Matte</w:t>
        </w:r>
      </w:hyperlink>
      <w:r w:rsidRPr="00A43171">
        <w:rPr>
          <w:color w:val="000000" w:themeColor="text1"/>
          <w:sz w:val="24"/>
        </w:rPr>
        <w:t xml:space="preserve"> to soft blue </w:t>
      </w:r>
      <w:hyperlink r:id="rId13" w:history="1">
        <w:r w:rsidRPr="00A43171">
          <w:rPr>
            <w:rStyle w:val="Hyperlink"/>
            <w:sz w:val="24"/>
          </w:rPr>
          <w:t>Oceania Matte</w:t>
        </w:r>
      </w:hyperlink>
      <w:r w:rsidRPr="00A43171">
        <w:rPr>
          <w:color w:val="000000" w:themeColor="text1"/>
          <w:sz w:val="24"/>
        </w:rPr>
        <w:t xml:space="preserve"> to the grays and tans of </w:t>
      </w:r>
      <w:hyperlink r:id="rId14" w:history="1">
        <w:r w:rsidRPr="00A43171">
          <w:rPr>
            <w:rStyle w:val="Hyperlink"/>
            <w:sz w:val="24"/>
          </w:rPr>
          <w:t>Tule Matte</w:t>
        </w:r>
      </w:hyperlink>
      <w:r w:rsidRPr="00A43171">
        <w:rPr>
          <w:color w:val="000000" w:themeColor="text1"/>
          <w:sz w:val="24"/>
        </w:rPr>
        <w:t xml:space="preserve"> and </w:t>
      </w:r>
      <w:hyperlink r:id="rId15" w:history="1">
        <w:r w:rsidRPr="00A43171">
          <w:rPr>
            <w:rStyle w:val="Hyperlink"/>
            <w:sz w:val="24"/>
          </w:rPr>
          <w:t xml:space="preserve">Smoke </w:t>
        </w:r>
        <w:r w:rsidR="00A43171" w:rsidRPr="00A43171">
          <w:rPr>
            <w:rStyle w:val="Hyperlink"/>
            <w:sz w:val="24"/>
          </w:rPr>
          <w:t>G</w:t>
        </w:r>
        <w:r w:rsidRPr="00A43171">
          <w:rPr>
            <w:rStyle w:val="Hyperlink"/>
            <w:sz w:val="24"/>
          </w:rPr>
          <w:t>loss</w:t>
        </w:r>
      </w:hyperlink>
      <w:r w:rsidRPr="00A43171">
        <w:rPr>
          <w:color w:val="000000" w:themeColor="text1"/>
          <w:sz w:val="24"/>
        </w:rPr>
        <w:t>.</w:t>
      </w:r>
    </w:p>
    <w:p w14:paraId="2913258D" w14:textId="77777777" w:rsidR="008E2BCB" w:rsidRPr="00A43171" w:rsidRDefault="008E2BCB" w:rsidP="00424A37">
      <w:pPr>
        <w:pStyle w:val="BodyText2"/>
        <w:rPr>
          <w:color w:val="000000" w:themeColor="text1"/>
          <w:sz w:val="24"/>
        </w:rPr>
      </w:pPr>
    </w:p>
    <w:p w14:paraId="6136639B" w14:textId="2C837905" w:rsidR="003C5526" w:rsidRPr="00A43171" w:rsidRDefault="008E2BCB" w:rsidP="00424A37">
      <w:pPr>
        <w:pStyle w:val="BodyText2"/>
        <w:rPr>
          <w:color w:val="000000" w:themeColor="text1"/>
          <w:sz w:val="24"/>
        </w:rPr>
      </w:pPr>
      <w:r w:rsidRPr="00A43171">
        <w:rPr>
          <w:color w:val="000000" w:themeColor="text1"/>
          <w:sz w:val="24"/>
        </w:rPr>
        <w:t>The Palms tiles can be used for a range of kitchen, bath, and exterior applications, including backsplashes, countertops, fireplace walls and floors, shower walls and floors, and exterior walls.</w:t>
      </w:r>
      <w:r w:rsidR="0087460B" w:rsidRPr="00A43171">
        <w:rPr>
          <w:color w:val="000000" w:themeColor="text1"/>
          <w:sz w:val="24"/>
        </w:rPr>
        <w:t xml:space="preserve"> </w:t>
      </w:r>
      <w:r w:rsidR="001342A4" w:rsidRPr="00A43171">
        <w:rPr>
          <w:color w:val="000000" w:themeColor="text1"/>
          <w:sz w:val="24"/>
        </w:rPr>
        <w:t xml:space="preserve"> </w:t>
      </w:r>
    </w:p>
    <w:p w14:paraId="203C1526" w14:textId="77777777" w:rsidR="00424A37" w:rsidRPr="0087460B" w:rsidRDefault="00424A37" w:rsidP="00A676F7">
      <w:pPr>
        <w:pStyle w:val="BodyText2"/>
        <w:rPr>
          <w:color w:val="000000" w:themeColor="text1"/>
          <w:sz w:val="24"/>
        </w:rPr>
      </w:pPr>
    </w:p>
    <w:p w14:paraId="318C3A45" w14:textId="77777777" w:rsidR="00F82EE6" w:rsidRPr="002100B8" w:rsidRDefault="00F82EE6" w:rsidP="00F82EE6">
      <w:pPr>
        <w:pStyle w:val="BodyText2"/>
        <w:rPr>
          <w:color w:val="FF0000"/>
          <w:szCs w:val="22"/>
        </w:rPr>
      </w:pPr>
      <w:r w:rsidRPr="003D5C34">
        <w:rPr>
          <w:rFonts w:cs="Arial"/>
          <w:b/>
        </w:rPr>
        <w:t>About Island Stone</w:t>
      </w:r>
    </w:p>
    <w:p w14:paraId="24B71238" w14:textId="0B41492F" w:rsidR="00AF5565" w:rsidRPr="006A5E6E" w:rsidRDefault="004F0A69" w:rsidP="00F82EE6">
      <w:pPr>
        <w:spacing w:line="360" w:lineRule="auto"/>
        <w:ind w:right="-187"/>
        <w:rPr>
          <w:rFonts w:ascii="Arial" w:hAnsi="Arial" w:cs="Arial"/>
          <w:sz w:val="22"/>
          <w:szCs w:val="22"/>
        </w:rPr>
      </w:pPr>
      <w:hyperlink r:id="rId16" w:history="1">
        <w:r w:rsidR="00AF5565" w:rsidRPr="006A5E6E">
          <w:rPr>
            <w:rStyle w:val="Hyperlink"/>
            <w:rFonts w:ascii="Arial" w:hAnsi="Arial" w:cs="Arial"/>
            <w:color w:val="2B3258"/>
            <w:sz w:val="22"/>
            <w:szCs w:val="22"/>
          </w:rPr>
          <w:t>Island Stone</w:t>
        </w:r>
      </w:hyperlink>
      <w:r w:rsidR="00AF5565" w:rsidRPr="006A5E6E">
        <w:rPr>
          <w:rFonts w:ascii="Arial" w:hAnsi="Arial" w:cs="Arial"/>
          <w:sz w:val="22"/>
          <w:szCs w:val="22"/>
        </w:rPr>
        <w:t xml:space="preserve"> </w:t>
      </w:r>
      <w:r w:rsidR="00AF5565" w:rsidRPr="006A5E6E">
        <w:rPr>
          <w:rFonts w:ascii="Arial" w:hAnsi="Arial" w:cs="Arial"/>
          <w:color w:val="000000" w:themeColor="text1"/>
          <w:sz w:val="22"/>
          <w:szCs w:val="22"/>
        </w:rPr>
        <w:t>has its origins in Indonesia</w:t>
      </w:r>
      <w:r w:rsidR="00AF5565" w:rsidRPr="006A5E6E">
        <w:rPr>
          <w:rFonts w:ascii="Arial" w:hAnsi="Arial" w:cs="Arial"/>
          <w:sz w:val="22"/>
          <w:szCs w:val="22"/>
        </w:rPr>
        <w:t xml:space="preserve">, where company founders were inspired by the nation’s handicraft industry and natural stones to create the flagship </w:t>
      </w:r>
      <w:hyperlink r:id="rId17" w:history="1">
        <w:r w:rsidR="00AF5565" w:rsidRPr="006A5E6E">
          <w:rPr>
            <w:rStyle w:val="Hyperlink"/>
            <w:rFonts w:ascii="Arial" w:hAnsi="Arial" w:cs="Arial"/>
            <w:color w:val="2B3258"/>
            <w:sz w:val="22"/>
            <w:szCs w:val="22"/>
          </w:rPr>
          <w:t>Perfect Pebble Tile</w:t>
        </w:r>
      </w:hyperlink>
      <w:r w:rsidR="00AF5565" w:rsidRPr="006A5E6E">
        <w:rPr>
          <w:rFonts w:ascii="Arial" w:hAnsi="Arial" w:cs="Arial"/>
          <w:sz w:val="22"/>
          <w:szCs w:val="22"/>
        </w:rPr>
        <w:t xml:space="preserve">. The company’s original mosaics diversified into other natural </w:t>
      </w:r>
      <w:r w:rsidR="00AF5565" w:rsidRPr="006A5E6E">
        <w:rPr>
          <w:rFonts w:ascii="Arial" w:hAnsi="Arial" w:cs="Arial"/>
          <w:color w:val="000000" w:themeColor="text1"/>
          <w:sz w:val="22"/>
          <w:szCs w:val="22"/>
        </w:rPr>
        <w:t xml:space="preserve">mosaics, using exotic stones. Anchored in wanderlust for exploration, culture, and design, the company continues to evolve its creative use of natural and timeless materials, sourcing from distinct locales around the globe and featuring a </w:t>
      </w:r>
      <w:r w:rsidR="00AF5565" w:rsidRPr="006A5E6E">
        <w:rPr>
          <w:rFonts w:ascii="Arial" w:hAnsi="Arial" w:cs="Arial"/>
          <w:sz w:val="22"/>
          <w:szCs w:val="22"/>
        </w:rPr>
        <w:t xml:space="preserve">range of natural </w:t>
      </w:r>
      <w:hyperlink r:id="rId18" w:history="1">
        <w:r w:rsidR="00AF5565" w:rsidRPr="006A5E6E">
          <w:rPr>
            <w:rStyle w:val="Hyperlink"/>
            <w:rFonts w:ascii="Arial" w:hAnsi="Arial" w:cs="Arial"/>
            <w:color w:val="293054"/>
            <w:sz w:val="22"/>
            <w:szCs w:val="22"/>
          </w:rPr>
          <w:t>stone</w:t>
        </w:r>
      </w:hyperlink>
      <w:r w:rsidR="00AF5565" w:rsidRPr="006A5E6E">
        <w:rPr>
          <w:rFonts w:ascii="Arial" w:hAnsi="Arial" w:cs="Arial"/>
          <w:color w:val="000000" w:themeColor="text1"/>
          <w:sz w:val="22"/>
          <w:szCs w:val="22"/>
        </w:rPr>
        <w:t xml:space="preserve"> tiles and mosaics</w:t>
      </w:r>
      <w:r w:rsidR="00AF5565" w:rsidRPr="006A5E6E">
        <w:rPr>
          <w:rFonts w:ascii="Arial" w:hAnsi="Arial" w:cs="Arial"/>
          <w:sz w:val="22"/>
          <w:szCs w:val="22"/>
        </w:rPr>
        <w:t xml:space="preserve">, </w:t>
      </w:r>
      <w:hyperlink r:id="rId19" w:history="1">
        <w:r w:rsidR="00AF5565" w:rsidRPr="006A5E6E">
          <w:rPr>
            <w:rStyle w:val="Hyperlink"/>
            <w:rFonts w:ascii="Arial" w:hAnsi="Arial" w:cs="Arial"/>
            <w:color w:val="293054"/>
            <w:sz w:val="22"/>
            <w:szCs w:val="22"/>
          </w:rPr>
          <w:t>glass</w:t>
        </w:r>
      </w:hyperlink>
      <w:r w:rsidR="00AF5565" w:rsidRPr="006A5E6E">
        <w:rPr>
          <w:rFonts w:ascii="Arial" w:hAnsi="Arial" w:cs="Arial"/>
          <w:sz w:val="22"/>
          <w:szCs w:val="22"/>
        </w:rPr>
        <w:t xml:space="preserve"> tiles and mosaics, as well </w:t>
      </w:r>
      <w:r w:rsidR="00AF5565" w:rsidRPr="006A5E6E">
        <w:rPr>
          <w:rFonts w:ascii="Arial" w:hAnsi="Arial" w:cs="Arial"/>
          <w:color w:val="000000" w:themeColor="text1"/>
          <w:sz w:val="22"/>
          <w:szCs w:val="22"/>
        </w:rPr>
        <w:t xml:space="preserve">as natural </w:t>
      </w:r>
      <w:hyperlink r:id="rId20" w:history="1">
        <w:r w:rsidR="00AF5565" w:rsidRPr="006A5E6E">
          <w:rPr>
            <w:rStyle w:val="Hyperlink"/>
            <w:rFonts w:ascii="Arial" w:hAnsi="Arial" w:cs="Arial"/>
            <w:color w:val="293054"/>
            <w:sz w:val="22"/>
            <w:szCs w:val="22"/>
          </w:rPr>
          <w:t>stone</w:t>
        </w:r>
      </w:hyperlink>
      <w:r w:rsidR="00AF5565" w:rsidRPr="006A5E6E">
        <w:rPr>
          <w:rFonts w:ascii="Arial" w:hAnsi="Arial" w:cs="Arial"/>
          <w:color w:val="000000" w:themeColor="text1"/>
          <w:sz w:val="22"/>
          <w:szCs w:val="22"/>
        </w:rPr>
        <w:t xml:space="preserve"> wall tiles and </w:t>
      </w:r>
      <w:hyperlink r:id="rId21" w:history="1">
        <w:r w:rsidR="00AF6BF7" w:rsidRPr="006A5E6E">
          <w:rPr>
            <w:rStyle w:val="Hyperlink"/>
            <w:rFonts w:ascii="Arial" w:hAnsi="Arial" w:cs="Arial"/>
            <w:color w:val="293054"/>
            <w:sz w:val="22"/>
            <w:szCs w:val="22"/>
          </w:rPr>
          <w:t>timber</w:t>
        </w:r>
      </w:hyperlink>
      <w:r w:rsidR="00AF6BF7" w:rsidRPr="006A5E6E">
        <w:rPr>
          <w:rFonts w:ascii="Arial" w:hAnsi="Arial" w:cs="Arial"/>
          <w:color w:val="000000" w:themeColor="text1"/>
          <w:sz w:val="22"/>
          <w:szCs w:val="22"/>
        </w:rPr>
        <w:t xml:space="preserve"> </w:t>
      </w:r>
      <w:r w:rsidR="00AF5565" w:rsidRPr="006A5E6E">
        <w:rPr>
          <w:rFonts w:ascii="Arial" w:hAnsi="Arial" w:cs="Arial"/>
          <w:color w:val="000000" w:themeColor="text1"/>
          <w:sz w:val="22"/>
          <w:szCs w:val="22"/>
        </w:rPr>
        <w:t xml:space="preserve">wall panels and cladding. For </w:t>
      </w:r>
      <w:r w:rsidR="00AF5565" w:rsidRPr="006A5E6E">
        <w:rPr>
          <w:rFonts w:ascii="Arial" w:hAnsi="Arial" w:cs="Arial"/>
          <w:sz w:val="22"/>
          <w:szCs w:val="22"/>
        </w:rPr>
        <w:t xml:space="preserve">more information visit </w:t>
      </w:r>
      <w:hyperlink r:id="rId22" w:history="1">
        <w:r w:rsidR="00AF5565" w:rsidRPr="006A5E6E">
          <w:rPr>
            <w:rStyle w:val="Hyperlink"/>
            <w:rFonts w:ascii="Arial" w:hAnsi="Arial" w:cs="Arial"/>
            <w:color w:val="2B3258"/>
            <w:sz w:val="22"/>
            <w:szCs w:val="22"/>
          </w:rPr>
          <w:t>IslandStone.com</w:t>
        </w:r>
      </w:hyperlink>
      <w:r w:rsidR="00AF5565" w:rsidRPr="006A5E6E">
        <w:rPr>
          <w:rFonts w:ascii="Arial" w:hAnsi="Arial" w:cs="Arial"/>
          <w:sz w:val="22"/>
          <w:szCs w:val="22"/>
        </w:rPr>
        <w:t xml:space="preserve"> or call 1-800-371-0001. Follow</w:t>
      </w:r>
      <w:r w:rsidR="00AF5565" w:rsidRPr="006A5E6E">
        <w:rPr>
          <w:rFonts w:ascii="Arial" w:hAnsi="Arial" w:cs="Arial"/>
          <w:color w:val="2B3258"/>
          <w:sz w:val="22"/>
          <w:szCs w:val="22"/>
        </w:rPr>
        <w:t xml:space="preserve"> </w:t>
      </w:r>
      <w:hyperlink r:id="rId23" w:history="1">
        <w:r w:rsidR="00AF5565" w:rsidRPr="006A5E6E">
          <w:rPr>
            <w:rStyle w:val="Hyperlink"/>
            <w:rFonts w:ascii="Arial" w:hAnsi="Arial" w:cs="Arial"/>
            <w:color w:val="2B3258"/>
            <w:sz w:val="22"/>
            <w:szCs w:val="22"/>
          </w:rPr>
          <w:t>Island Stone on Instagram</w:t>
        </w:r>
      </w:hyperlink>
      <w:r w:rsidR="00AF5565" w:rsidRPr="006A5E6E">
        <w:rPr>
          <w:rFonts w:ascii="Arial" w:hAnsi="Arial" w:cs="Arial"/>
          <w:color w:val="2B3258"/>
          <w:sz w:val="22"/>
          <w:szCs w:val="22"/>
        </w:rPr>
        <w:t xml:space="preserve"> </w:t>
      </w:r>
      <w:r w:rsidR="00AF5565" w:rsidRPr="006A5E6E">
        <w:rPr>
          <w:rFonts w:ascii="Arial" w:hAnsi="Arial" w:cs="Arial"/>
          <w:sz w:val="22"/>
          <w:szCs w:val="22"/>
        </w:rPr>
        <w:t>for the latest updates.</w:t>
      </w:r>
    </w:p>
    <w:p w14:paraId="18472448" w14:textId="77777777" w:rsidR="00F82EE6" w:rsidRPr="006A5E6E" w:rsidRDefault="00F82EE6" w:rsidP="00F82EE6">
      <w:pPr>
        <w:spacing w:line="360" w:lineRule="auto"/>
        <w:ind w:right="-187"/>
        <w:rPr>
          <w:rFonts w:ascii="Arial" w:hAnsi="Arial" w:cs="Arial"/>
          <w:sz w:val="22"/>
          <w:szCs w:val="22"/>
        </w:rPr>
      </w:pPr>
    </w:p>
    <w:p w14:paraId="34CF1557" w14:textId="7C478E2F" w:rsidR="00A9179D" w:rsidRPr="006A5E6E" w:rsidRDefault="00F82EE6" w:rsidP="00F82EE6">
      <w:pPr>
        <w:spacing w:line="360" w:lineRule="auto"/>
        <w:jc w:val="center"/>
        <w:rPr>
          <w:rFonts w:ascii="Arial" w:hAnsi="Arial" w:cs="Arial"/>
          <w:sz w:val="22"/>
          <w:szCs w:val="22"/>
        </w:rPr>
      </w:pPr>
      <w:r w:rsidRPr="006A5E6E">
        <w:rPr>
          <w:rFonts w:ascii="Arial" w:hAnsi="Arial" w:cs="Arial"/>
          <w:sz w:val="22"/>
          <w:szCs w:val="22"/>
        </w:rPr>
        <w:t>###</w:t>
      </w:r>
    </w:p>
    <w:sectPr w:rsidR="00A9179D" w:rsidRPr="006A5E6E" w:rsidSect="00AB08CC">
      <w:head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FE12" w14:textId="77777777" w:rsidR="009C0205" w:rsidRDefault="009C0205">
      <w:r>
        <w:separator/>
      </w:r>
    </w:p>
  </w:endnote>
  <w:endnote w:type="continuationSeparator" w:id="0">
    <w:p w14:paraId="3976784F" w14:textId="77777777" w:rsidR="009C0205" w:rsidRDefault="009C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6BA5" w14:textId="77777777" w:rsidR="009C0205" w:rsidRDefault="009C0205">
      <w:r>
        <w:separator/>
      </w:r>
    </w:p>
  </w:footnote>
  <w:footnote w:type="continuationSeparator" w:id="0">
    <w:p w14:paraId="2A805BF1" w14:textId="77777777" w:rsidR="009C0205" w:rsidRDefault="009C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4FED" w14:textId="08E675AD" w:rsidR="00A017CB" w:rsidRPr="008E2BCB"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8E2BCB" w:rsidRPr="008E2BCB">
      <w:rPr>
        <w:rFonts w:ascii="Arial" w:hAnsi="Arial" w:cs="Arial"/>
        <w:color w:val="000000" w:themeColor="text1"/>
        <w:sz w:val="22"/>
        <w:szCs w:val="22"/>
      </w:rPr>
      <w:t>Island Stone Adds Three New Colors to Palms Glass Tile Collection</w:t>
    </w:r>
    <w:r w:rsidRPr="008E2BCB">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FD2" w14:textId="2F8A79A6" w:rsidR="00A017CB" w:rsidRDefault="000872AF" w:rsidP="00AB08CC">
    <w:pPr>
      <w:pStyle w:val="Header"/>
      <w:jc w:val="center"/>
      <w:rPr>
        <w:rFonts w:ascii="Arial" w:hAnsi="Arial"/>
      </w:rPr>
    </w:pPr>
    <w:r w:rsidRPr="0056389F">
      <w:rPr>
        <w:rFonts w:ascii="Arial" w:hAnsi="Arial"/>
        <w:noProof/>
        <w:color w:val="2C3357"/>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D03F5"/>
    <w:rsid w:val="000D0A13"/>
    <w:rsid w:val="000D0F4F"/>
    <w:rsid w:val="000D1385"/>
    <w:rsid w:val="000D2415"/>
    <w:rsid w:val="000D5CEB"/>
    <w:rsid w:val="000E4823"/>
    <w:rsid w:val="000E48AB"/>
    <w:rsid w:val="000F06B1"/>
    <w:rsid w:val="000F3549"/>
    <w:rsid w:val="000F4C47"/>
    <w:rsid w:val="000F60EF"/>
    <w:rsid w:val="001009D9"/>
    <w:rsid w:val="00101817"/>
    <w:rsid w:val="001045C4"/>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0613"/>
    <w:rsid w:val="00245EB7"/>
    <w:rsid w:val="002462FE"/>
    <w:rsid w:val="00246525"/>
    <w:rsid w:val="002514AB"/>
    <w:rsid w:val="0025392E"/>
    <w:rsid w:val="00254217"/>
    <w:rsid w:val="00254B97"/>
    <w:rsid w:val="00255C4D"/>
    <w:rsid w:val="00255FB0"/>
    <w:rsid w:val="00256304"/>
    <w:rsid w:val="002609FA"/>
    <w:rsid w:val="00263BE9"/>
    <w:rsid w:val="00271E33"/>
    <w:rsid w:val="00273B91"/>
    <w:rsid w:val="00276B3A"/>
    <w:rsid w:val="002826DE"/>
    <w:rsid w:val="0028333D"/>
    <w:rsid w:val="0029072C"/>
    <w:rsid w:val="00293495"/>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0A69"/>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57DD2"/>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26556"/>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341C"/>
    <w:rsid w:val="007925E8"/>
    <w:rsid w:val="0079331F"/>
    <w:rsid w:val="0079463C"/>
    <w:rsid w:val="00794999"/>
    <w:rsid w:val="00794BE1"/>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525E"/>
    <w:rsid w:val="008271A3"/>
    <w:rsid w:val="00827B16"/>
    <w:rsid w:val="0083743A"/>
    <w:rsid w:val="0084445E"/>
    <w:rsid w:val="00855089"/>
    <w:rsid w:val="00861DC1"/>
    <w:rsid w:val="00864BE6"/>
    <w:rsid w:val="00865373"/>
    <w:rsid w:val="00865F8A"/>
    <w:rsid w:val="008666A0"/>
    <w:rsid w:val="008707BB"/>
    <w:rsid w:val="0087314F"/>
    <w:rsid w:val="0087455F"/>
    <w:rsid w:val="0087460B"/>
    <w:rsid w:val="00874DC7"/>
    <w:rsid w:val="00876026"/>
    <w:rsid w:val="008862F9"/>
    <w:rsid w:val="0089085B"/>
    <w:rsid w:val="008916C8"/>
    <w:rsid w:val="008932C0"/>
    <w:rsid w:val="00894607"/>
    <w:rsid w:val="00895942"/>
    <w:rsid w:val="00897B26"/>
    <w:rsid w:val="008A0447"/>
    <w:rsid w:val="008A0BF9"/>
    <w:rsid w:val="008A3406"/>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1874"/>
    <w:rsid w:val="00933205"/>
    <w:rsid w:val="009332A9"/>
    <w:rsid w:val="00933D1B"/>
    <w:rsid w:val="00936544"/>
    <w:rsid w:val="00942310"/>
    <w:rsid w:val="0095145E"/>
    <w:rsid w:val="00951BE3"/>
    <w:rsid w:val="00963EE8"/>
    <w:rsid w:val="00966833"/>
    <w:rsid w:val="00971792"/>
    <w:rsid w:val="00972DCC"/>
    <w:rsid w:val="009856BF"/>
    <w:rsid w:val="00985B03"/>
    <w:rsid w:val="009906AB"/>
    <w:rsid w:val="009912FD"/>
    <w:rsid w:val="00991D5A"/>
    <w:rsid w:val="00997077"/>
    <w:rsid w:val="009A3C3E"/>
    <w:rsid w:val="009A7065"/>
    <w:rsid w:val="009A7D40"/>
    <w:rsid w:val="009B0133"/>
    <w:rsid w:val="009B3289"/>
    <w:rsid w:val="009C0205"/>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2051F"/>
    <w:rsid w:val="00A22029"/>
    <w:rsid w:val="00A25052"/>
    <w:rsid w:val="00A26583"/>
    <w:rsid w:val="00A30360"/>
    <w:rsid w:val="00A31B7D"/>
    <w:rsid w:val="00A31CDC"/>
    <w:rsid w:val="00A32156"/>
    <w:rsid w:val="00A34B41"/>
    <w:rsid w:val="00A34E7C"/>
    <w:rsid w:val="00A37204"/>
    <w:rsid w:val="00A376FD"/>
    <w:rsid w:val="00A4225B"/>
    <w:rsid w:val="00A42BEF"/>
    <w:rsid w:val="00A43171"/>
    <w:rsid w:val="00A43628"/>
    <w:rsid w:val="00A544D1"/>
    <w:rsid w:val="00A54A86"/>
    <w:rsid w:val="00A56937"/>
    <w:rsid w:val="00A619A0"/>
    <w:rsid w:val="00A676F7"/>
    <w:rsid w:val="00A67976"/>
    <w:rsid w:val="00A74FA8"/>
    <w:rsid w:val="00A76E15"/>
    <w:rsid w:val="00A772B2"/>
    <w:rsid w:val="00A834F5"/>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24EE8"/>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CB65B2"/>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stone.com/products/glass-mosaic-tile-palms-glacier-gloss?variant=39580193521847%5b" TargetMode="External"/><Relationship Id="rId13" Type="http://schemas.openxmlformats.org/officeDocument/2006/relationships/hyperlink" Target="https://islandstone.com/products/glass-mosaic-tile-palms-oceania-matte?variant=39580201255095" TargetMode="External"/><Relationship Id="rId18" Type="http://schemas.openxmlformats.org/officeDocument/2006/relationships/hyperlink" Target="https://www.islandstone.com/collections/natural-stone-mosaic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slandstone.com/collections/timber/" TargetMode="External"/><Relationship Id="rId7" Type="http://schemas.openxmlformats.org/officeDocument/2006/relationships/hyperlink" Target="mailto:marybeth@duehrandassociates.com" TargetMode="External"/><Relationship Id="rId12" Type="http://schemas.openxmlformats.org/officeDocument/2006/relationships/hyperlink" Target="https://islandstone.com/products/glass-mosaic-tile-palms-spring-matte?variant=39580209971383" TargetMode="External"/><Relationship Id="rId17" Type="http://schemas.openxmlformats.org/officeDocument/2006/relationships/hyperlink" Target="http://www.islandstone.com/product/perfect-pebbl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slandstone.com/us/" TargetMode="External"/><Relationship Id="rId20" Type="http://schemas.openxmlformats.org/officeDocument/2006/relationships/hyperlink" Target="https://www.islandstone.com/collections/natural-stone-mosa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landstone.com/products/glass-mosaic-tile-palms-azure-matte?variant=3958020256581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slandstone.com/products/glass-mosaic-tile-palms-smoke-gloss?variant=39580196503735" TargetMode="External"/><Relationship Id="rId23" Type="http://schemas.openxmlformats.org/officeDocument/2006/relationships/hyperlink" Target="https://www.instagram.com/island_stone/" TargetMode="External"/><Relationship Id="rId28" Type="http://schemas.openxmlformats.org/officeDocument/2006/relationships/theme" Target="theme/theme1.xml"/><Relationship Id="rId10" Type="http://schemas.openxmlformats.org/officeDocument/2006/relationships/hyperlink" Target="https://islandstone.com/products/glass-mosaic-tile-palms-midnight-matte?variant=39580218392759" TargetMode="External"/><Relationship Id="rId19" Type="http://schemas.openxmlformats.org/officeDocument/2006/relationships/hyperlink" Target="https://www.islandstone.com/collections/glass/" TargetMode="External"/><Relationship Id="rId4" Type="http://schemas.openxmlformats.org/officeDocument/2006/relationships/webSettings" Target="webSettings.xml"/><Relationship Id="rId9" Type="http://schemas.openxmlformats.org/officeDocument/2006/relationships/hyperlink" Target="https://islandstone.com/products/glass-mosaic-tile-palms-lagoon-matte?variant=39580210299063" TargetMode="External"/><Relationship Id="rId14" Type="http://schemas.openxmlformats.org/officeDocument/2006/relationships/hyperlink" Target="https://islandstone.com/products/glass-mosaic-tile-palms-tule-matte?variant=39580202533047" TargetMode="External"/><Relationship Id="rId22" Type="http://schemas.openxmlformats.org/officeDocument/2006/relationships/hyperlink" Target="http://www.islandstone.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3340</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3916</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2021-12-07T14:27:00Z</dcterms:created>
  <dcterms:modified xsi:type="dcterms:W3CDTF">2021-12-07T14:27:00Z</dcterms:modified>
  <cp:category/>
</cp:coreProperties>
</file>